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7857F" w14:textId="3EF61C57" w:rsidR="004D3329" w:rsidRDefault="004D3329" w:rsidP="002862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7951FF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4B7CF3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0563E5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D63E6D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25CD91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4BF1B7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84E29B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F62814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6C63F4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435590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3671EB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BD20D5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A16AC2" w14:textId="77777777" w:rsidR="004D3329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899D72" w14:textId="77777777" w:rsidR="004D3329" w:rsidRDefault="004D3329" w:rsidP="00FF74C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669F9C0" w14:textId="77777777" w:rsidR="004D3329" w:rsidRDefault="00891808" w:rsidP="00565BF2">
      <w:pPr>
        <w:pStyle w:val="a3"/>
        <w:ind w:firstLine="382"/>
        <w:rPr>
          <w:rFonts w:ascii="Times New Roman" w:hAnsi="Times New Roman" w:cs="Times New Roman"/>
          <w:sz w:val="56"/>
          <w:szCs w:val="56"/>
        </w:rPr>
      </w:pPr>
      <w:r w:rsidRPr="00565BF2">
        <w:rPr>
          <w:rFonts w:ascii="Times New Roman" w:hAnsi="Times New Roman" w:cs="Times New Roman"/>
          <w:sz w:val="56"/>
          <w:szCs w:val="56"/>
        </w:rPr>
        <w:t>РЕГЛАМЕНТ</w:t>
      </w:r>
    </w:p>
    <w:p w14:paraId="6A3810FE" w14:textId="77777777" w:rsidR="00565BF2" w:rsidRPr="00565BF2" w:rsidRDefault="00565BF2" w:rsidP="00565BF2">
      <w:pPr>
        <w:jc w:val="center"/>
      </w:pPr>
    </w:p>
    <w:p w14:paraId="0A949491" w14:textId="149420AD" w:rsidR="00565BF2" w:rsidRDefault="00891808" w:rsidP="00565BF2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BF2">
        <w:rPr>
          <w:rFonts w:ascii="Times New Roman" w:hAnsi="Times New Roman" w:cs="Times New Roman"/>
          <w:b/>
          <w:sz w:val="36"/>
          <w:szCs w:val="36"/>
        </w:rPr>
        <w:t>МНОГОЭТАПН</w:t>
      </w:r>
      <w:r w:rsidR="005C1E6D" w:rsidRPr="00565BF2">
        <w:rPr>
          <w:rFonts w:ascii="Times New Roman" w:hAnsi="Times New Roman" w:cs="Times New Roman"/>
          <w:b/>
          <w:sz w:val="36"/>
          <w:szCs w:val="36"/>
        </w:rPr>
        <w:t>ОГО КОМАНДНОГО</w:t>
      </w:r>
    </w:p>
    <w:p w14:paraId="326FFBDD" w14:textId="77777777" w:rsidR="00565BF2" w:rsidRDefault="005C1E6D" w:rsidP="00565BF2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BF2">
        <w:rPr>
          <w:rFonts w:ascii="Times New Roman" w:hAnsi="Times New Roman" w:cs="Times New Roman"/>
          <w:b/>
          <w:sz w:val="36"/>
          <w:szCs w:val="36"/>
        </w:rPr>
        <w:t xml:space="preserve">ЛЮБИТЕЛЬСКОГО  </w:t>
      </w:r>
    </w:p>
    <w:p w14:paraId="435C93EB" w14:textId="0D1E0DA7" w:rsidR="00565BF2" w:rsidRPr="00565BF2" w:rsidRDefault="00A01BF4" w:rsidP="00565BF2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BF2">
        <w:rPr>
          <w:rFonts w:ascii="Times New Roman" w:hAnsi="Times New Roman" w:cs="Times New Roman"/>
          <w:b/>
          <w:sz w:val="36"/>
          <w:szCs w:val="36"/>
        </w:rPr>
        <w:t>СОРЕВНОВАНИЯ</w:t>
      </w:r>
    </w:p>
    <w:p w14:paraId="3A9F24B3" w14:textId="51A3858C" w:rsidR="004D3329" w:rsidRPr="00565BF2" w:rsidRDefault="00891808" w:rsidP="00565BF2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BF2">
        <w:rPr>
          <w:rFonts w:ascii="Times New Roman" w:hAnsi="Times New Roman" w:cs="Times New Roman"/>
          <w:b/>
          <w:sz w:val="36"/>
          <w:szCs w:val="36"/>
        </w:rPr>
        <w:t>ПО КАРТИНГУ</w:t>
      </w:r>
      <w:r w:rsidR="00A01BF4" w:rsidRPr="00565BF2">
        <w:rPr>
          <w:rFonts w:ascii="Times New Roman" w:hAnsi="Times New Roman" w:cs="Times New Roman"/>
          <w:b/>
          <w:sz w:val="36"/>
          <w:szCs w:val="36"/>
        </w:rPr>
        <w:t xml:space="preserve"> НА ВЫНОСЛИВОСТЬ</w:t>
      </w:r>
    </w:p>
    <w:p w14:paraId="064FBABA" w14:textId="03BCA219" w:rsidR="004D3329" w:rsidRPr="00565BF2" w:rsidRDefault="004D3329" w:rsidP="00565BF2">
      <w:pPr>
        <w:pStyle w:val="af0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</w:p>
    <w:p w14:paraId="3BBB20ED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14EAF626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14F1BF50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194519AF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0AF71C34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4501B143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6CFA1DEB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7F35D229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4ECC7D42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15EE2B50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6D0069D6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43E92569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624D11EC" w14:textId="77777777" w:rsidR="004D3329" w:rsidRPr="009D23EB" w:rsidRDefault="004D33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</w:p>
    <w:p w14:paraId="41B57056" w14:textId="77777777" w:rsidR="00FB0B50" w:rsidRPr="009D23EB" w:rsidRDefault="00891808" w:rsidP="00FB0B50">
      <w:pPr>
        <w:spacing w:before="340"/>
        <w:ind w:left="1526" w:right="1261"/>
        <w:jc w:val="center"/>
        <w:rPr>
          <w:rFonts w:ascii="Times New Roman" w:eastAsia="Arial" w:hAnsi="Times New Roman" w:cs="Times New Roman"/>
          <w:b/>
        </w:rPr>
      </w:pPr>
      <w:r w:rsidRPr="009D23EB">
        <w:rPr>
          <w:rFonts w:ascii="Times New Roman" w:eastAsia="Arial" w:hAnsi="Times New Roman" w:cs="Times New Roman"/>
          <w:b/>
        </w:rPr>
        <w:t>Республика Татарстан, г. Казань</w:t>
      </w:r>
      <w:r w:rsidR="00FB0B50" w:rsidRPr="009D23EB">
        <w:rPr>
          <w:rFonts w:ascii="Times New Roman" w:eastAsia="Arial" w:hAnsi="Times New Roman" w:cs="Times New Roman"/>
          <w:b/>
        </w:rPr>
        <w:t>.</w:t>
      </w:r>
    </w:p>
    <w:p w14:paraId="68A378C5" w14:textId="77777777" w:rsidR="00FB0B50" w:rsidRPr="009D23EB" w:rsidRDefault="00FB0B50" w:rsidP="00FB0B50">
      <w:pPr>
        <w:spacing w:before="340"/>
        <w:ind w:left="1526" w:right="1261"/>
        <w:jc w:val="center"/>
        <w:rPr>
          <w:rFonts w:ascii="Times New Roman" w:eastAsia="Arial" w:hAnsi="Times New Roman" w:cs="Times New Roman"/>
          <w:b/>
        </w:rPr>
      </w:pPr>
      <w:r w:rsidRPr="009D23EB">
        <w:rPr>
          <w:rFonts w:ascii="Times New Roman" w:eastAsia="Arial" w:hAnsi="Times New Roman" w:cs="Times New Roman"/>
          <w:b/>
          <w:lang w:val="en-US"/>
        </w:rPr>
        <w:t>ELECTRO</w:t>
      </w:r>
      <w:r w:rsidRPr="009D23EB">
        <w:rPr>
          <w:rFonts w:ascii="Times New Roman" w:eastAsia="Arial" w:hAnsi="Times New Roman" w:cs="Times New Roman"/>
          <w:b/>
        </w:rPr>
        <w:t xml:space="preserve"> </w:t>
      </w:r>
      <w:r w:rsidRPr="009D23EB">
        <w:rPr>
          <w:rFonts w:ascii="Times New Roman" w:eastAsia="Arial" w:hAnsi="Times New Roman" w:cs="Times New Roman"/>
          <w:b/>
          <w:lang w:val="en-US"/>
        </w:rPr>
        <w:t>KARTING</w:t>
      </w:r>
    </w:p>
    <w:p w14:paraId="625CFC20" w14:textId="77777777" w:rsidR="00FB0B50" w:rsidRDefault="00FB0B50" w:rsidP="00FB0B50">
      <w:pPr>
        <w:spacing w:before="340"/>
        <w:ind w:left="1526" w:right="1261"/>
        <w:jc w:val="center"/>
        <w:rPr>
          <w:rFonts w:ascii="Times New Roman" w:eastAsia="Arial" w:hAnsi="Times New Roman" w:cs="Times New Roman"/>
          <w:b/>
        </w:rPr>
      </w:pPr>
    </w:p>
    <w:p w14:paraId="264BC1F8" w14:textId="435D13E5" w:rsidR="00565BF2" w:rsidRPr="009D23EB" w:rsidRDefault="00565BF2" w:rsidP="00FB0B50">
      <w:pPr>
        <w:spacing w:before="340"/>
        <w:ind w:left="1526" w:right="1261"/>
        <w:jc w:val="center"/>
        <w:rPr>
          <w:rFonts w:ascii="Times New Roman" w:eastAsia="Arial" w:hAnsi="Times New Roman" w:cs="Times New Roman"/>
          <w:b/>
        </w:rPr>
        <w:sectPr w:rsidR="00565BF2" w:rsidRPr="009D23EB">
          <w:pgSz w:w="11920" w:h="16840"/>
          <w:pgMar w:top="720" w:right="280" w:bottom="280" w:left="320" w:header="360" w:footer="360" w:gutter="0"/>
          <w:pgNumType w:start="1"/>
          <w:cols w:space="720"/>
        </w:sectPr>
      </w:pPr>
      <w:r>
        <w:rPr>
          <w:rFonts w:ascii="Times New Roman" w:eastAsia="Arial" w:hAnsi="Times New Roman" w:cs="Times New Roman"/>
          <w:b/>
        </w:rPr>
        <w:t>2024</w:t>
      </w:r>
    </w:p>
    <w:p w14:paraId="24413A4F" w14:textId="73C2E05A" w:rsidR="004D3329" w:rsidRPr="009D23EB" w:rsidRDefault="00891808" w:rsidP="00FB5771">
      <w:pPr>
        <w:pStyle w:val="2"/>
        <w:numPr>
          <w:ilvl w:val="0"/>
          <w:numId w:val="12"/>
        </w:numPr>
        <w:tabs>
          <w:tab w:val="left" w:pos="4912"/>
        </w:tabs>
        <w:spacing w:before="78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lastRenderedPageBreak/>
        <w:t>ОБЩИЕ ПОЛОЖЕНИЯ</w:t>
      </w:r>
    </w:p>
    <w:p w14:paraId="7566A4A4" w14:textId="77777777" w:rsidR="004D3329" w:rsidRPr="009D23EB" w:rsidRDefault="00732C74" w:rsidP="00FB577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7"/>
        </w:tabs>
        <w:spacing w:before="53" w:line="246" w:lineRule="auto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Соревнование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открытым, не классифициру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емым, 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многоэтапным 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любительским</w:t>
      </w:r>
      <w:proofErr w:type="gramEnd"/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соревнованием.</w:t>
      </w:r>
    </w:p>
    <w:p w14:paraId="7DC70D67" w14:textId="77777777" w:rsidR="004D3329" w:rsidRPr="009D23EB" w:rsidRDefault="00891808" w:rsidP="00FB577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7"/>
        </w:tabs>
        <w:spacing w:before="122" w:line="246" w:lineRule="auto"/>
        <w:ind w:left="1986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 организации и прове</w:t>
      </w:r>
      <w:r w:rsidR="00732C74" w:rsidRPr="009D23EB">
        <w:rPr>
          <w:rFonts w:ascii="Times New Roman" w:hAnsi="Times New Roman" w:cs="Times New Roman"/>
          <w:color w:val="000000"/>
          <w:sz w:val="24"/>
          <w:szCs w:val="24"/>
        </w:rPr>
        <w:t>дения соревнования является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Регламент.</w:t>
      </w:r>
    </w:p>
    <w:p w14:paraId="585A22ED" w14:textId="77777777" w:rsidR="004D3329" w:rsidRPr="009D23EB" w:rsidRDefault="00891808" w:rsidP="00FB577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before="122" w:line="246" w:lineRule="auto"/>
        <w:ind w:left="1926" w:right="547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Все права на кино-, видео-, фото - съемку, теле- и радиотрансляцию и публикацию видеоматериалов принадлежат ООО «ЕК-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Промоушен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14FAB757" w14:textId="77777777" w:rsidR="004D3329" w:rsidRPr="009D23EB" w:rsidRDefault="00891808" w:rsidP="00FB577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before="122" w:line="246" w:lineRule="auto"/>
        <w:ind w:left="1926" w:right="547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Любые дополнения и изменения к действующему регламенту будут дополнены бюллетенем, который будет являться неотъемлемой частью действующего регламента.</w:t>
      </w:r>
    </w:p>
    <w:p w14:paraId="715844E4" w14:textId="77777777" w:rsidR="004D3329" w:rsidRPr="009D23EB" w:rsidRDefault="00891808" w:rsidP="00FB577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before="122"/>
        <w:ind w:left="1927" w:right="547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Трактовка регламента – прерогатива Организатора!</w:t>
      </w:r>
    </w:p>
    <w:p w14:paraId="6257D92F" w14:textId="77777777" w:rsidR="004D3329" w:rsidRPr="009D23EB" w:rsidRDefault="004D3329" w:rsidP="00367D27">
      <w:pPr>
        <w:pBdr>
          <w:top w:val="nil"/>
          <w:left w:val="nil"/>
          <w:bottom w:val="nil"/>
          <w:right w:val="nil"/>
          <w:between w:val="nil"/>
        </w:pBdr>
        <w:spacing w:before="4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3D1BD" w14:textId="111447A0" w:rsidR="004D3329" w:rsidRPr="009D23EB" w:rsidRDefault="00891808" w:rsidP="00FB5771">
      <w:pPr>
        <w:pStyle w:val="2"/>
        <w:numPr>
          <w:ilvl w:val="0"/>
          <w:numId w:val="12"/>
        </w:numPr>
        <w:tabs>
          <w:tab w:val="left" w:pos="2797"/>
        </w:tabs>
        <w:ind w:right="547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>ОРГАНИЗАТОР, ОФИЦИАЛЬНЫЕ ЛИЦА СОРЕВНОВАНИЙ</w:t>
      </w:r>
    </w:p>
    <w:p w14:paraId="08C0D0D6" w14:textId="6E116869" w:rsidR="004D3329" w:rsidRPr="009D23EB" w:rsidRDefault="00891808" w:rsidP="00FB57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before="53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соревнования осуществляет 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ООО«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>ЕК-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Промоушен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8184DA6" w14:textId="77777777" w:rsidR="004D3329" w:rsidRPr="009D23EB" w:rsidRDefault="00891808" w:rsidP="00FB57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before="2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адрес: РТ, г. Казань, ул.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Павлюхина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91 (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KazanMall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3 Этаж),</w:t>
      </w:r>
    </w:p>
    <w:p w14:paraId="0767C415" w14:textId="77777777" w:rsidR="004D3329" w:rsidRPr="009D23EB" w:rsidRDefault="00891808" w:rsidP="00367D27">
      <w:pPr>
        <w:pBdr>
          <w:top w:val="nil"/>
          <w:left w:val="nil"/>
          <w:bottom w:val="nil"/>
          <w:right w:val="nil"/>
          <w:between w:val="nil"/>
        </w:pBdr>
        <w:spacing w:before="9"/>
        <w:ind w:left="1926" w:right="54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«Electro Karting»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.: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+7 (843) 291-61-00</w:t>
      </w:r>
      <w:r w:rsidR="002B69F0"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hyperlink r:id="rId8">
        <w:r w:rsidRPr="009D23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e-mail:</w:t>
        </w:r>
      </w:hyperlink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hyperlink r:id="rId9">
        <w:r w:rsidRPr="009D23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sports@ekart.pro</w:t>
        </w:r>
      </w:hyperlink>
    </w:p>
    <w:p w14:paraId="32DA06E3" w14:textId="77777777" w:rsidR="004D3329" w:rsidRPr="009D23EB" w:rsidRDefault="00891808" w:rsidP="00FB577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before="1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гонки – по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 w:rsidR="00F036EC"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секретарь, хронометраж – по согласованию</w:t>
      </w:r>
      <w:r w:rsidR="00F036EC"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470136" w14:textId="77777777" w:rsidR="004D3329" w:rsidRPr="009D23EB" w:rsidRDefault="004D3329" w:rsidP="00367D27">
      <w:pPr>
        <w:pBdr>
          <w:top w:val="nil"/>
          <w:left w:val="nil"/>
          <w:bottom w:val="nil"/>
          <w:right w:val="nil"/>
          <w:between w:val="nil"/>
        </w:pBdr>
        <w:spacing w:before="1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067126" w14:textId="77777777" w:rsidR="004D3329" w:rsidRPr="009D23EB" w:rsidRDefault="004D3329" w:rsidP="00367D27">
      <w:pPr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42BE2" w14:textId="3889846A" w:rsidR="000C1BC7" w:rsidRPr="009D23EB" w:rsidRDefault="00891808" w:rsidP="00FB5771">
      <w:pPr>
        <w:pStyle w:val="2"/>
        <w:numPr>
          <w:ilvl w:val="0"/>
          <w:numId w:val="12"/>
        </w:numPr>
        <w:ind w:left="1560" w:right="547" w:firstLine="0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>МЕСТО ПРОВЕДЕНИЯ</w:t>
      </w:r>
    </w:p>
    <w:p w14:paraId="725ECADA" w14:textId="77777777" w:rsidR="004D3329" w:rsidRPr="009D23EB" w:rsidRDefault="00891808" w:rsidP="00367D27">
      <w:pPr>
        <w:pBdr>
          <w:top w:val="nil"/>
          <w:left w:val="nil"/>
          <w:bottom w:val="nil"/>
          <w:right w:val="nil"/>
          <w:between w:val="nil"/>
        </w:pBdr>
        <w:spacing w:before="9"/>
        <w:ind w:left="149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3.1. Соревновани</w:t>
      </w:r>
      <w:r w:rsidR="007A2BC5" w:rsidRPr="009D23E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на трассе</w:t>
      </w:r>
      <w:r w:rsidR="007A2BC5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Electro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Karting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 РТ, г. Казань, ул.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Павлюхина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91 (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KazanMall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3 Этаж</w:t>
      </w:r>
      <w:r w:rsidR="007A2BC5" w:rsidRPr="009D23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9990D8C" w14:textId="77777777" w:rsidR="004D3329" w:rsidRPr="009D23EB" w:rsidRDefault="004D3329" w:rsidP="00367D27">
      <w:pPr>
        <w:pBdr>
          <w:top w:val="nil"/>
          <w:left w:val="nil"/>
          <w:bottom w:val="nil"/>
          <w:right w:val="nil"/>
          <w:between w:val="nil"/>
        </w:pBdr>
        <w:spacing w:before="4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9938B" w14:textId="0EA9AB8E" w:rsidR="004D3329" w:rsidRPr="009D23EB" w:rsidRDefault="000C1BC7" w:rsidP="000C1BC7">
      <w:pPr>
        <w:pStyle w:val="2"/>
        <w:tabs>
          <w:tab w:val="left" w:pos="4311"/>
        </w:tabs>
        <w:ind w:left="1418" w:right="547" w:firstLine="0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 xml:space="preserve">4. </w:t>
      </w:r>
      <w:r w:rsidR="00891808" w:rsidRPr="009D23EB">
        <w:rPr>
          <w:rFonts w:ascii="Times New Roman" w:hAnsi="Times New Roman" w:cs="Times New Roman"/>
        </w:rPr>
        <w:t>СОСТАВ СОРЕВНОВАНИЯ</w:t>
      </w:r>
    </w:p>
    <w:p w14:paraId="678E139C" w14:textId="709761E2" w:rsidR="004D3329" w:rsidRPr="009D23EB" w:rsidRDefault="009B0CD2" w:rsidP="00367D27">
      <w:p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before="49" w:line="246" w:lineRule="auto"/>
        <w:ind w:left="1418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4.1  Л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>юбительские</w:t>
      </w:r>
      <w:proofErr w:type="gramEnd"/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соревнования по кар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тингу состоят из 15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этапов*</w:t>
      </w:r>
      <w:r w:rsidR="007C72E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и гранд финала.</w:t>
      </w:r>
    </w:p>
    <w:p w14:paraId="509338E3" w14:textId="78B172E9" w:rsidR="00D81B21" w:rsidRPr="009D23EB" w:rsidRDefault="00891808" w:rsidP="00367D27">
      <w:pPr>
        <w:pBdr>
          <w:top w:val="nil"/>
          <w:left w:val="nil"/>
          <w:bottom w:val="nil"/>
          <w:right w:val="nil"/>
          <w:between w:val="nil"/>
        </w:pBdr>
        <w:ind w:left="1418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*количество этапов может быть изменено</w:t>
      </w:r>
    </w:p>
    <w:p w14:paraId="3AFA47EA" w14:textId="6949CBF6" w:rsidR="00801AE5" w:rsidRPr="009D23EB" w:rsidRDefault="00801AE5" w:rsidP="00367D27">
      <w:pPr>
        <w:pBdr>
          <w:top w:val="nil"/>
          <w:left w:val="nil"/>
          <w:bottom w:val="nil"/>
          <w:right w:val="nil"/>
          <w:between w:val="nil"/>
        </w:pBdr>
        <w:ind w:left="1418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4.2  Типовое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расписание:</w:t>
      </w:r>
    </w:p>
    <w:p w14:paraId="2EA5A19E" w14:textId="4F228903" w:rsidR="00801AE5" w:rsidRPr="009D23EB" w:rsidRDefault="00801AE5" w:rsidP="000C1BC7">
      <w:pPr>
        <w:pBdr>
          <w:top w:val="nil"/>
          <w:left w:val="nil"/>
          <w:bottom w:val="nil"/>
          <w:right w:val="nil"/>
          <w:between w:val="nil"/>
        </w:pBdr>
        <w:ind w:left="1418" w:right="54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20.00-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20.30  Процедура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взвешивания  участников.</w:t>
      </w:r>
    </w:p>
    <w:p w14:paraId="2335FA6D" w14:textId="7AEF2076" w:rsidR="00801AE5" w:rsidRPr="009D23EB" w:rsidRDefault="00801AE5" w:rsidP="000C1BC7">
      <w:pPr>
        <w:pBdr>
          <w:top w:val="nil"/>
          <w:left w:val="nil"/>
          <w:bottom w:val="nil"/>
          <w:right w:val="nil"/>
          <w:between w:val="nil"/>
        </w:pBdr>
        <w:ind w:left="1418" w:right="54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20.30-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21.00  Брифинг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участников.</w:t>
      </w:r>
    </w:p>
    <w:p w14:paraId="68D4DAC6" w14:textId="16AFC2B5" w:rsidR="00801AE5" w:rsidRPr="009D23EB" w:rsidRDefault="00801AE5" w:rsidP="000C1BC7">
      <w:pPr>
        <w:pBdr>
          <w:top w:val="nil"/>
          <w:left w:val="nil"/>
          <w:bottom w:val="nil"/>
          <w:right w:val="nil"/>
          <w:between w:val="nil"/>
        </w:pBdr>
        <w:ind w:left="1418" w:right="54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21.00-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21.15  </w:t>
      </w:r>
      <w:r w:rsidR="0028622B" w:rsidRPr="009D23EB">
        <w:rPr>
          <w:rFonts w:ascii="Times New Roman" w:hAnsi="Times New Roman" w:cs="Times New Roman"/>
          <w:color w:val="000000"/>
          <w:sz w:val="24"/>
          <w:szCs w:val="24"/>
        </w:rPr>
        <w:t>Квалиф</w:t>
      </w:r>
      <w:r w:rsidR="00C97899" w:rsidRPr="009D23EB">
        <w:rPr>
          <w:rFonts w:ascii="Times New Roman" w:hAnsi="Times New Roman" w:cs="Times New Roman"/>
          <w:color w:val="000000"/>
          <w:sz w:val="24"/>
          <w:szCs w:val="24"/>
        </w:rPr>
        <w:t>икация</w:t>
      </w:r>
      <w:proofErr w:type="gramEnd"/>
      <w:r w:rsidR="00C97899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: два заезда по 4 минуты в режиме </w:t>
      </w:r>
      <w:r w:rsidR="00C97899"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RSX</w:t>
      </w:r>
      <w:r w:rsidR="00C97899"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D9BA17" w14:textId="73B49587" w:rsidR="00EB4216" w:rsidRPr="009D23EB" w:rsidRDefault="00EB4216" w:rsidP="000C1BC7">
      <w:pPr>
        <w:pBdr>
          <w:top w:val="nil"/>
          <w:left w:val="nil"/>
          <w:bottom w:val="nil"/>
          <w:right w:val="nil"/>
          <w:between w:val="nil"/>
        </w:pBdr>
        <w:ind w:left="1418" w:right="54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21.15-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21.30  Подведение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итогов квалификации.</w:t>
      </w:r>
    </w:p>
    <w:p w14:paraId="63C4EE3A" w14:textId="729B8BEB" w:rsidR="00EB4216" w:rsidRPr="009D23EB" w:rsidRDefault="003C47BD" w:rsidP="000C1BC7">
      <w:pPr>
        <w:pBdr>
          <w:top w:val="nil"/>
          <w:left w:val="nil"/>
          <w:bottom w:val="nil"/>
          <w:right w:val="nil"/>
          <w:between w:val="nil"/>
        </w:pBdr>
        <w:ind w:left="1418" w:right="54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21.30-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22.10  Гонка</w:t>
      </w:r>
      <w:proofErr w:type="gramEnd"/>
      <w:r w:rsidR="00C97899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40 минут в режиме </w:t>
      </w:r>
      <w:r w:rsidR="00C97899"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RSX</w:t>
      </w:r>
      <w:r w:rsidR="00C97899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899"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r w:rsidR="00C97899"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F41A2A" w14:textId="385BE9BD" w:rsidR="00EB4216" w:rsidRPr="009D23EB" w:rsidRDefault="00EB4216" w:rsidP="000C1BC7">
      <w:pPr>
        <w:pBdr>
          <w:top w:val="nil"/>
          <w:left w:val="nil"/>
          <w:bottom w:val="nil"/>
          <w:right w:val="nil"/>
          <w:between w:val="nil"/>
        </w:pBdr>
        <w:ind w:left="1418" w:right="54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22.15-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22.30  Разбор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нарушений.</w:t>
      </w:r>
      <w:r w:rsidR="009D78A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Подача протестов</w:t>
      </w:r>
      <w:r w:rsidR="00F54912"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C70BB" w14:textId="3922CA02" w:rsidR="00EB4216" w:rsidRPr="009D23EB" w:rsidRDefault="00EB4216" w:rsidP="000C1BC7">
      <w:pPr>
        <w:pBdr>
          <w:top w:val="nil"/>
          <w:left w:val="nil"/>
          <w:bottom w:val="nil"/>
          <w:right w:val="nil"/>
          <w:between w:val="nil"/>
        </w:pBdr>
        <w:ind w:left="1418" w:right="54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22.30  Церемония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награждения.</w:t>
      </w:r>
    </w:p>
    <w:p w14:paraId="539DADF8" w14:textId="06AC7A1C" w:rsidR="00116781" w:rsidRPr="009D23EB" w:rsidRDefault="00116781" w:rsidP="00367D27">
      <w:pPr>
        <w:pBdr>
          <w:top w:val="nil"/>
          <w:left w:val="nil"/>
          <w:bottom w:val="nil"/>
          <w:right w:val="nil"/>
          <w:between w:val="nil"/>
        </w:pBdr>
        <w:ind w:left="1418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*расписание может быть изменено</w:t>
      </w:r>
    </w:p>
    <w:p w14:paraId="6327DCA2" w14:textId="6B65E4FF" w:rsidR="00D81B21" w:rsidRPr="009D23EB" w:rsidRDefault="00D81B21" w:rsidP="00FB5771">
      <w:pPr>
        <w:pStyle w:val="2"/>
        <w:numPr>
          <w:ilvl w:val="0"/>
          <w:numId w:val="13"/>
        </w:numPr>
        <w:tabs>
          <w:tab w:val="left" w:pos="3607"/>
        </w:tabs>
        <w:spacing w:before="204"/>
        <w:ind w:right="547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>УЧАСТНИКИ СОРЕВНОВАНИЙ. ВОДИТЕЛИ.</w:t>
      </w:r>
      <w:r w:rsidR="00367D27" w:rsidRPr="009D23EB">
        <w:rPr>
          <w:rFonts w:ascii="Times New Roman" w:hAnsi="Times New Roman" w:cs="Times New Roman"/>
        </w:rPr>
        <w:t xml:space="preserve"> </w:t>
      </w:r>
      <w:r w:rsidR="000C64FF" w:rsidRPr="009D23EB">
        <w:rPr>
          <w:rFonts w:ascii="Times New Roman" w:hAnsi="Times New Roman" w:cs="Times New Roman"/>
        </w:rPr>
        <w:t>ПРОЦЕДУРА ВЗВЕШИВАНИЯ.</w:t>
      </w:r>
    </w:p>
    <w:p w14:paraId="0B480F04" w14:textId="388B4BA6" w:rsidR="00D81B21" w:rsidRPr="009D23EB" w:rsidRDefault="00D81B21" w:rsidP="00FB5771">
      <w:pPr>
        <w:pStyle w:val="af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1"/>
          <w:tab w:val="left" w:pos="1985"/>
        </w:tabs>
        <w:spacing w:before="54" w:line="246" w:lineRule="auto"/>
        <w:ind w:left="1418" w:right="5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допускаются Водители, имеющие навыки любительского прокатного картинга, клубный статус </w:t>
      </w:r>
      <w:r w:rsidRPr="009D23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23EB">
        <w:rPr>
          <w:rFonts w:ascii="Times New Roman" w:hAnsi="Times New Roman" w:cs="Times New Roman"/>
          <w:sz w:val="24"/>
          <w:szCs w:val="24"/>
        </w:rPr>
        <w:t>Electro</w:t>
      </w:r>
      <w:proofErr w:type="spellEnd"/>
      <w:r w:rsidRPr="009D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EB">
        <w:rPr>
          <w:rFonts w:ascii="Times New Roman" w:hAnsi="Times New Roman" w:cs="Times New Roman"/>
          <w:sz w:val="24"/>
          <w:szCs w:val="24"/>
        </w:rPr>
        <w:t>Karting</w:t>
      </w:r>
      <w:proofErr w:type="spellEnd"/>
      <w:r w:rsidRPr="009D23EB">
        <w:rPr>
          <w:rFonts w:ascii="Times New Roman" w:hAnsi="Times New Roman" w:cs="Times New Roman"/>
          <w:sz w:val="24"/>
          <w:szCs w:val="24"/>
        </w:rPr>
        <w:t xml:space="preserve">», </w:t>
      </w:r>
      <w:r w:rsidRPr="009D23EB">
        <w:rPr>
          <w:rFonts w:ascii="Times New Roman" w:eastAsia="Arial" w:hAnsi="Times New Roman" w:cs="Times New Roman"/>
          <w:b/>
          <w:sz w:val="24"/>
          <w:szCs w:val="24"/>
          <w:u w:val="single"/>
        </w:rPr>
        <w:t>страховку*(рекомендуем)</w:t>
      </w:r>
      <w:r w:rsidRPr="009D23E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sz w:val="24"/>
          <w:szCs w:val="24"/>
        </w:rPr>
        <w:t>и не имеющие медицинских ограничений по занятию прокатным картингом.</w:t>
      </w:r>
    </w:p>
    <w:p w14:paraId="6674CFF6" w14:textId="77777777" w:rsidR="00D81B21" w:rsidRPr="009D23EB" w:rsidRDefault="00D81B21" w:rsidP="00FB5771">
      <w:pPr>
        <w:pStyle w:val="af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1"/>
          <w:tab w:val="left" w:pos="1985"/>
        </w:tabs>
        <w:spacing w:before="54" w:line="246" w:lineRule="auto"/>
        <w:ind w:left="1418" w:right="5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Минимальные требования для участников:</w:t>
      </w:r>
    </w:p>
    <w:p w14:paraId="2A5B0375" w14:textId="054F9E4C" w:rsidR="00D81B21" w:rsidRPr="009D23EB" w:rsidRDefault="000C1BC7" w:rsidP="000C1BC7">
      <w:pPr>
        <w:pBdr>
          <w:top w:val="nil"/>
          <w:left w:val="nil"/>
          <w:bottom w:val="nil"/>
          <w:right w:val="nil"/>
          <w:between w:val="nil"/>
        </w:pBdr>
        <w:tabs>
          <w:tab w:val="left" w:pos="2074"/>
        </w:tabs>
        <w:spacing w:before="9" w:line="246" w:lineRule="auto"/>
        <w:ind w:left="1926" w:right="547" w:hanging="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Возраст: 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от 16 лет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(либо на усмотрение организаторов).</w:t>
      </w:r>
    </w:p>
    <w:p w14:paraId="00A07959" w14:textId="7A41ED6B" w:rsidR="00D81B21" w:rsidRPr="009D23EB" w:rsidRDefault="000C1BC7" w:rsidP="000C1BC7">
      <w:pPr>
        <w:pBdr>
          <w:top w:val="nil"/>
          <w:left w:val="nil"/>
          <w:bottom w:val="nil"/>
          <w:right w:val="nil"/>
          <w:between w:val="nil"/>
        </w:pBdr>
        <w:tabs>
          <w:tab w:val="left" w:pos="2074"/>
        </w:tabs>
        <w:spacing w:before="2"/>
        <w:ind w:left="1843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Рост: </w:t>
      </w:r>
      <w:r w:rsidR="00B51F49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135 </w:t>
      </w:r>
      <w:proofErr w:type="gramStart"/>
      <w:r w:rsidR="00D81B21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см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275BF6A4" w14:textId="4E3E08AC" w:rsidR="00D81B21" w:rsidRPr="009D23EB" w:rsidRDefault="000C1BC7" w:rsidP="000C1BC7">
      <w:pPr>
        <w:pBdr>
          <w:top w:val="nil"/>
          <w:left w:val="nil"/>
          <w:bottom w:val="nil"/>
          <w:right w:val="nil"/>
          <w:between w:val="nil"/>
        </w:pBdr>
        <w:tabs>
          <w:tab w:val="left" w:pos="2074"/>
        </w:tabs>
        <w:spacing w:before="9" w:line="246" w:lineRule="auto"/>
        <w:ind w:left="1843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Вес: ограничение 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до 130 </w:t>
      </w:r>
      <w:proofErr w:type="gramStart"/>
      <w:r w:rsidR="00D81B21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кг.(</w:t>
      </w:r>
      <w:proofErr w:type="gramEnd"/>
      <w:r w:rsidR="00D81B21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Технические требования эксплуатации </w:t>
      </w:r>
      <w:proofErr w:type="spellStart"/>
      <w:r w:rsidR="00D81B21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картов</w:t>
      </w:r>
      <w:proofErr w:type="spellEnd"/>
      <w:r w:rsidR="00D81B21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</w:rPr>
        <w:t>Взвешивание происходит в полной экипировке</w:t>
      </w:r>
      <w:r w:rsidR="00B35D02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( комбинезон , шлем , перчатки, подшлемник , обувь, защита ребер , защита шеи, </w:t>
      </w:r>
      <w:proofErr w:type="spellStart"/>
      <w:r w:rsidR="00B35D02" w:rsidRPr="009D23EB">
        <w:rPr>
          <w:rFonts w:ascii="Times New Roman" w:hAnsi="Times New Roman" w:cs="Times New Roman"/>
          <w:color w:val="000000"/>
          <w:sz w:val="24"/>
          <w:szCs w:val="24"/>
        </w:rPr>
        <w:t>проставка</w:t>
      </w:r>
      <w:proofErr w:type="spellEnd"/>
      <w:r w:rsidR="00B35D02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 сидении)</w:t>
      </w:r>
      <w:r w:rsidR="00D81B21" w:rsidRPr="009D23EB">
        <w:rPr>
          <w:rFonts w:ascii="Times New Roman" w:hAnsi="Times New Roman" w:cs="Times New Roman"/>
          <w:color w:val="000000"/>
          <w:sz w:val="24"/>
          <w:szCs w:val="24"/>
        </w:rPr>
        <w:t>, в кот</w:t>
      </w:r>
      <w:r w:rsidR="001F6569" w:rsidRPr="009D23EB">
        <w:rPr>
          <w:rFonts w:ascii="Times New Roman" w:hAnsi="Times New Roman" w:cs="Times New Roman"/>
          <w:color w:val="000000"/>
          <w:sz w:val="24"/>
          <w:szCs w:val="24"/>
        </w:rPr>
        <w:t>орой участник принимает участие.</w:t>
      </w:r>
    </w:p>
    <w:p w14:paraId="43E166C9" w14:textId="77777777" w:rsidR="00067C4F" w:rsidRPr="009D23EB" w:rsidRDefault="00D81B21" w:rsidP="00067C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 w:line="246" w:lineRule="auto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5.3 </w:t>
      </w:r>
      <w:r w:rsidR="00B46B3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С целью уравн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>ять возможности всех участников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, организатором проводится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взвешивания и процедура начисления единиц системы имитации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дополнитель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ного веса электронной системой </w:t>
      </w:r>
      <w:r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Balance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Perfomance</w:t>
      </w:r>
      <w:proofErr w:type="spellEnd"/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карт оборудован этой системой,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1 лампа</w:t>
      </w:r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равна 10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кг.) </w:t>
      </w:r>
    </w:p>
    <w:p w14:paraId="3BE89B03" w14:textId="557E997C" w:rsidR="003763EB" w:rsidRPr="009D23EB" w:rsidRDefault="00067C4F" w:rsidP="00067C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 w:line="246" w:lineRule="auto"/>
        <w:ind w:left="1418" w:right="40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подразумевает под собой уравнять участников по весу в рамках от 60 кг до 100 кг. Участники с весом менее 60 кг приравниваются к минимальному весу равным в 60 кг. </w:t>
      </w:r>
      <w:r w:rsidR="00C26C13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</w:t>
      </w:r>
      <w:r w:rsidR="00ED4DD6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на машине </w:t>
      </w:r>
      <w:r w:rsidR="00C26C13" w:rsidRPr="009D23EB">
        <w:rPr>
          <w:rFonts w:ascii="Times New Roman" w:hAnsi="Times New Roman" w:cs="Times New Roman"/>
          <w:color w:val="000000"/>
          <w:sz w:val="24"/>
          <w:szCs w:val="24"/>
        </w:rPr>
        <w:t>пилот</w:t>
      </w:r>
      <w:r w:rsidR="00ED4DD6" w:rsidRPr="009D23EB"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>который по весу</w:t>
      </w:r>
      <w:r w:rsidR="00641CCA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меньше или равно 60кг</w:t>
      </w:r>
      <w:r w:rsidR="00ED4DD6" w:rsidRPr="009D23EB">
        <w:rPr>
          <w:rFonts w:ascii="Times New Roman" w:hAnsi="Times New Roman" w:cs="Times New Roman"/>
          <w:color w:val="000000"/>
          <w:sz w:val="24"/>
          <w:szCs w:val="24"/>
        </w:rPr>
        <w:t>) б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>удет активировано 4 лампы (4 еди</w:t>
      </w:r>
      <w:r w:rsidR="00ED4DD6" w:rsidRPr="009D23EB">
        <w:rPr>
          <w:rFonts w:ascii="Times New Roman" w:hAnsi="Times New Roman" w:cs="Times New Roman"/>
          <w:color w:val="000000"/>
          <w:sz w:val="24"/>
          <w:szCs w:val="24"/>
        </w:rPr>
        <w:t>ницы системы имитации дополнительного веса).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3EB" w:rsidRPr="009D23EB">
        <w:rPr>
          <w:rFonts w:ascii="Times New Roman" w:hAnsi="Times New Roman" w:cs="Times New Roman"/>
          <w:color w:val="000000"/>
          <w:sz w:val="24"/>
          <w:szCs w:val="24"/>
        </w:rPr>
        <w:t>Так же по необходимости будут довешиваться и сами</w:t>
      </w:r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3EB" w:rsidRPr="009D23EB">
        <w:rPr>
          <w:rFonts w:ascii="Times New Roman" w:hAnsi="Times New Roman" w:cs="Times New Roman"/>
          <w:color w:val="000000"/>
          <w:sz w:val="24"/>
          <w:szCs w:val="24"/>
        </w:rPr>
        <w:t>участники соревнований, используя специальные утяжелители, от 1 до 3 кг</w:t>
      </w:r>
      <w:r w:rsidR="000C1BC7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>довес</w:t>
      </w:r>
      <w:proofErr w:type="spellEnd"/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производится физическим весом для округления результата </w:t>
      </w:r>
      <w:r w:rsidR="00641CCA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взвешивания </w:t>
      </w:r>
      <w:proofErr w:type="gramStart"/>
      <w:r w:rsidR="00641CCA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пилота </w:t>
      </w:r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010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но не более 3 </w:t>
      </w:r>
      <w:r w:rsidR="00237DEA" w:rsidRPr="009D23EB">
        <w:rPr>
          <w:rFonts w:ascii="Times New Roman" w:hAnsi="Times New Roman" w:cs="Times New Roman"/>
          <w:color w:val="000000"/>
          <w:sz w:val="24"/>
          <w:szCs w:val="24"/>
        </w:rPr>
        <w:t>кг</w:t>
      </w:r>
      <w:r w:rsidR="003763EB"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DEA" w:rsidRPr="009D23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DE50F8" w14:textId="2F5271EE" w:rsidR="00655894" w:rsidRPr="009D23EB" w:rsidRDefault="00D92C87" w:rsidP="00067C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 w:line="246" w:lineRule="auto"/>
        <w:ind w:left="1418" w:right="4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EB">
        <w:rPr>
          <w:rFonts w:ascii="Times New Roman" w:hAnsi="Times New Roman" w:cs="Times New Roman"/>
          <w:sz w:val="24"/>
          <w:szCs w:val="24"/>
        </w:rPr>
        <w:t>Порядок</w:t>
      </w:r>
      <w:r w:rsidR="00AB03B8" w:rsidRPr="009D23EB">
        <w:rPr>
          <w:rFonts w:ascii="Times New Roman" w:hAnsi="Times New Roman" w:cs="Times New Roman"/>
          <w:sz w:val="24"/>
          <w:szCs w:val="24"/>
        </w:rPr>
        <w:t xml:space="preserve"> и тонкости</w:t>
      </w:r>
      <w:r w:rsidR="000F7384" w:rsidRPr="009D23EB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834441" w:rsidRPr="009D23EB">
        <w:rPr>
          <w:rFonts w:ascii="Times New Roman" w:hAnsi="Times New Roman" w:cs="Times New Roman"/>
          <w:sz w:val="24"/>
          <w:szCs w:val="24"/>
        </w:rPr>
        <w:t xml:space="preserve"> процедуры, а именно физического и электронного </w:t>
      </w:r>
      <w:proofErr w:type="spellStart"/>
      <w:proofErr w:type="gramStart"/>
      <w:r w:rsidR="00834441" w:rsidRPr="009D23EB">
        <w:rPr>
          <w:rFonts w:ascii="Times New Roman" w:hAnsi="Times New Roman" w:cs="Times New Roman"/>
          <w:sz w:val="24"/>
          <w:szCs w:val="24"/>
        </w:rPr>
        <w:t>довеса</w:t>
      </w:r>
      <w:proofErr w:type="spellEnd"/>
      <w:r w:rsidR="00834441" w:rsidRPr="009D23EB">
        <w:rPr>
          <w:rFonts w:ascii="Times New Roman" w:hAnsi="Times New Roman" w:cs="Times New Roman"/>
          <w:sz w:val="24"/>
          <w:szCs w:val="24"/>
        </w:rPr>
        <w:t xml:space="preserve"> </w:t>
      </w:r>
      <w:r w:rsidR="000F7384" w:rsidRPr="009D23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7384" w:rsidRPr="009D23EB">
        <w:rPr>
          <w:rFonts w:ascii="Times New Roman" w:hAnsi="Times New Roman" w:cs="Times New Roman"/>
          <w:sz w:val="24"/>
          <w:szCs w:val="24"/>
        </w:rPr>
        <w:t xml:space="preserve"> будет оглашен</w:t>
      </w:r>
      <w:r w:rsidR="00266DBB" w:rsidRPr="009D23EB">
        <w:rPr>
          <w:rFonts w:ascii="Times New Roman" w:hAnsi="Times New Roman" w:cs="Times New Roman"/>
          <w:sz w:val="24"/>
          <w:szCs w:val="24"/>
        </w:rPr>
        <w:t xml:space="preserve"> и произведен на</w:t>
      </w:r>
      <w:r w:rsidR="000A4675" w:rsidRPr="009D23EB">
        <w:rPr>
          <w:rFonts w:ascii="Times New Roman" w:hAnsi="Times New Roman" w:cs="Times New Roman"/>
          <w:sz w:val="24"/>
          <w:szCs w:val="24"/>
        </w:rPr>
        <w:t xml:space="preserve"> взвешивании</w:t>
      </w:r>
      <w:r w:rsidR="00A01A6D" w:rsidRPr="009D23EB">
        <w:rPr>
          <w:rFonts w:ascii="Times New Roman" w:hAnsi="Times New Roman" w:cs="Times New Roman"/>
          <w:sz w:val="24"/>
          <w:szCs w:val="24"/>
        </w:rPr>
        <w:t>.</w:t>
      </w:r>
    </w:p>
    <w:p w14:paraId="2CC90ABA" w14:textId="4784009A" w:rsidR="00655894" w:rsidRPr="009D23EB" w:rsidRDefault="00655894" w:rsidP="00FB5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560"/>
          <w:tab w:val="left" w:pos="1985"/>
        </w:tabs>
        <w:spacing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sz w:val="24"/>
          <w:szCs w:val="24"/>
        </w:rPr>
        <w:t>Каждый участник обязан пройти процедуру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взвеш</w:t>
      </w:r>
      <w:r w:rsidR="00067C4F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ивания в порядке установленного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тайминга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AD4F0C" w14:textId="330E192E" w:rsidR="00655894" w:rsidRPr="009D23EB" w:rsidRDefault="00655894" w:rsidP="00FB5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4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 любой момент персонал может повторно </w:t>
      </w:r>
      <w:r w:rsidR="00067C4F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взвесить пилота. Если результат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взвеши</w:t>
      </w:r>
      <w:r w:rsidR="00067C4F" w:rsidRPr="009D23EB">
        <w:rPr>
          <w:rFonts w:ascii="Times New Roman" w:hAnsi="Times New Roman" w:cs="Times New Roman"/>
          <w:color w:val="000000"/>
          <w:sz w:val="24"/>
          <w:szCs w:val="24"/>
        </w:rPr>
        <w:t>вания отличается от заявленного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, то результаты </w:t>
      </w:r>
      <w:r w:rsidR="000C64FF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ЗАЕЗДА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команды аннул</w:t>
      </w:r>
      <w:r w:rsidR="001A1FD0" w:rsidRPr="009D23EB">
        <w:rPr>
          <w:rFonts w:ascii="Times New Roman" w:hAnsi="Times New Roman" w:cs="Times New Roman"/>
          <w:color w:val="000000"/>
          <w:sz w:val="24"/>
          <w:szCs w:val="24"/>
        </w:rPr>
        <w:t>ируются.</w:t>
      </w:r>
    </w:p>
    <w:p w14:paraId="0EBE5229" w14:textId="52212F29" w:rsidR="00655894" w:rsidRPr="009D23EB" w:rsidRDefault="00655894" w:rsidP="00FB5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соревнований категорически запрещается вмешиваться в работу судьи хронометража (обращаться за помощью, задавать вопросы, разговаривать вблизи зоны «рейс контроль» и всячески отвлекать судью хронометража).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</w:rPr>
        <w:t>За вмешательство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 работу хронометража участнику будет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</w:rPr>
        <w:t>объявлено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предупреждение.</w:t>
      </w:r>
    </w:p>
    <w:p w14:paraId="3662975B" w14:textId="503F0290" w:rsidR="00655894" w:rsidRPr="009D23EB" w:rsidRDefault="00655894" w:rsidP="00FB5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5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 имеет право отказать участнику в регистрации на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соревнование или снять участника с соревнований без объяснения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причин,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без возврата стар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тово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го взноса.</w:t>
      </w:r>
    </w:p>
    <w:p w14:paraId="7F555B31" w14:textId="3BCD3D84" w:rsidR="00655894" w:rsidRPr="009D23EB" w:rsidRDefault="00655894" w:rsidP="00FB5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5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участию в соревновании не может быть допущена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команда,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которой оба пилота ранее принимали участие в гоночных сериях 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SWS</w:t>
      </w:r>
      <w:r w:rsidR="00FB3158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более чем 2 раза (либо на усмотрение организаторов соревнования).</w:t>
      </w:r>
    </w:p>
    <w:p w14:paraId="73A2E1EF" w14:textId="7770E374" w:rsidR="00AB1491" w:rsidRPr="009D23EB" w:rsidRDefault="00655894" w:rsidP="00FB577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5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пилотов, зарегистрировавшихся на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этап,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но не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прибывших,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без уважительной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причины, и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 предупредивших о своем отсутствии заранее (крайний срок за 2 дня до гонки) сумма стартового взноса на будущий этап будет </w:t>
      </w:r>
      <w:r w:rsidR="00761747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увеличен (СТАРТОВЫЙ ВЗНОС + 50%</w:t>
      </w:r>
      <w:r w:rsidR="00152F5F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 </w:t>
      </w:r>
      <w:proofErr w:type="spellStart"/>
      <w:r w:rsidR="00152F5F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стартого</w:t>
      </w:r>
      <w:proofErr w:type="spellEnd"/>
      <w:r w:rsidR="00152F5F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взноса</w:t>
      </w:r>
      <w:r w:rsidR="00ED3FD8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DE7F60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310DBC8B" w14:textId="77777777" w:rsidR="00DC36C0" w:rsidRPr="009D23EB" w:rsidRDefault="00DC36C0" w:rsidP="00DC36C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5" w:line="246" w:lineRule="auto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92BC1" w14:textId="37799834" w:rsidR="00655894" w:rsidRPr="009D23EB" w:rsidRDefault="00655894" w:rsidP="00FB5771">
      <w:pPr>
        <w:pStyle w:val="2"/>
        <w:numPr>
          <w:ilvl w:val="0"/>
          <w:numId w:val="8"/>
        </w:numPr>
        <w:tabs>
          <w:tab w:val="left" w:pos="1276"/>
          <w:tab w:val="left" w:pos="2107"/>
        </w:tabs>
        <w:ind w:left="1418" w:right="405" w:firstLine="0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>КАРТЫ.</w:t>
      </w:r>
    </w:p>
    <w:p w14:paraId="086B5D3A" w14:textId="04D9147E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54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на картах SODI RSX.</w:t>
      </w:r>
    </w:p>
    <w:p w14:paraId="19E4333E" w14:textId="1179149C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2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Карты оснащены системой имитации дополнительного веса.</w:t>
      </w:r>
    </w:p>
    <w:p w14:paraId="628E9BB3" w14:textId="4FA602BB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Разрешены эргономические настройки педального узла, руля,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сиденья</w:t>
      </w:r>
      <w:r w:rsidR="00E6712B" w:rsidRPr="009D23EB">
        <w:rPr>
          <w:rFonts w:ascii="Times New Roman" w:hAnsi="Times New Roman" w:cs="Times New Roman"/>
          <w:color w:val="000000"/>
          <w:sz w:val="24"/>
          <w:szCs w:val="24"/>
        </w:rPr>
        <w:t>.Так</w:t>
      </w:r>
      <w:proofErr w:type="spellEnd"/>
      <w:r w:rsidR="00E6712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же разрешено использование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вкладыша в сиденье.</w:t>
      </w:r>
    </w:p>
    <w:p w14:paraId="13F81B7D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Любое другое вмешательство Водителей в регулировки карта запрещено.</w:t>
      </w:r>
    </w:p>
    <w:p w14:paraId="35D54ECA" w14:textId="412ABF13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9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В день официальных заездов используются карты SODI RSX PRO (Аббревиатура «PRO»)</w:t>
      </w:r>
    </w:p>
    <w:p w14:paraId="491617F6" w14:textId="77777777" w:rsidR="005005DE" w:rsidRPr="009D23EB" w:rsidRDefault="005005DE" w:rsidP="00FB5771">
      <w:pPr>
        <w:pStyle w:val="af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919DBFC" w14:textId="77777777" w:rsidR="005005DE" w:rsidRPr="009D23EB" w:rsidRDefault="005005DE" w:rsidP="00FB5771">
      <w:pPr>
        <w:pStyle w:val="af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504FE911" w14:textId="77777777" w:rsidR="005005DE" w:rsidRPr="009D23EB" w:rsidRDefault="005005DE" w:rsidP="00FB5771">
      <w:pPr>
        <w:pStyle w:val="af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206C4905" w14:textId="77777777" w:rsidR="005005DE" w:rsidRPr="009D23EB" w:rsidRDefault="005005DE" w:rsidP="00FB5771">
      <w:pPr>
        <w:pStyle w:val="af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4EC5C696" w14:textId="77777777" w:rsidR="005005DE" w:rsidRPr="009D23EB" w:rsidRDefault="005005DE" w:rsidP="00FB5771">
      <w:pPr>
        <w:pStyle w:val="af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4CA0FFC2" w14:textId="77777777" w:rsidR="005005DE" w:rsidRPr="009D23EB" w:rsidRDefault="005005DE" w:rsidP="00FB5771">
      <w:pPr>
        <w:pStyle w:val="af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8353D0C" w14:textId="77777777" w:rsidR="005005DE" w:rsidRPr="009D23EB" w:rsidRDefault="005005DE" w:rsidP="00FB5771">
      <w:pPr>
        <w:pStyle w:val="af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533C72F9" w14:textId="39735A03" w:rsidR="00655894" w:rsidRPr="009D23EB" w:rsidRDefault="00DC36C0" w:rsidP="00DC36C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72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        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SODI RSX (Аббревиатура «RSX») – карты со стандартной скоростью (SPD3)</w:t>
      </w:r>
    </w:p>
    <w:p w14:paraId="18F9A7A2" w14:textId="1950FE2F" w:rsidR="00655894" w:rsidRPr="009D23EB" w:rsidRDefault="00DC36C0" w:rsidP="00DC36C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9" w:line="246" w:lineRule="auto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        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SODI RSX PRO (Аббревиатура «PRO») -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</w:rPr>
        <w:t>карты со стандартной скоростью (SPD3),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совмещенной с функцией дополнительного ускорения (BOOST)</w:t>
      </w:r>
    </w:p>
    <w:p w14:paraId="3CA0B450" w14:textId="77777777" w:rsidR="00655894" w:rsidRPr="009D23EB" w:rsidRDefault="00655894" w:rsidP="00DC36C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246" w:lineRule="auto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*информация о длительности действия дополнительного ускорения (BOOST) будет оглашена на брифинге.</w:t>
      </w:r>
    </w:p>
    <w:p w14:paraId="41CEA9FC" w14:textId="0DC683EB" w:rsidR="006A6B27" w:rsidRPr="009D23EB" w:rsidRDefault="00432F1F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246" w:lineRule="auto"/>
        <w:ind w:left="1418" w:right="405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C36C0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В зависимости от количества заявившихся участников соревнований им даётся</w:t>
      </w:r>
      <w:r w:rsidR="00DC36C0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выбор какие м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ашины будут участвовать в заездах и какие будут в</w:t>
      </w:r>
      <w:r w:rsidR="00DC36C0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запасе.</w:t>
      </w:r>
    </w:p>
    <w:p w14:paraId="305BFFC4" w14:textId="77777777" w:rsidR="004D3329" w:rsidRPr="009D23EB" w:rsidRDefault="004D3329" w:rsidP="000C1BC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1"/>
        <w:ind w:left="1985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FDD2A" w14:textId="77777777" w:rsidR="004D3329" w:rsidRPr="009D23EB" w:rsidRDefault="00891808" w:rsidP="00FB5771">
      <w:pPr>
        <w:pStyle w:val="2"/>
        <w:numPr>
          <w:ilvl w:val="0"/>
          <w:numId w:val="8"/>
        </w:numPr>
        <w:tabs>
          <w:tab w:val="left" w:pos="1276"/>
          <w:tab w:val="left" w:pos="2107"/>
        </w:tabs>
        <w:ind w:left="1418" w:right="405" w:firstLine="0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>ЗАЯВКИ. СТАРТОВЫЕ ВЗНОСЫ. АДМИНИСТРАТИВНЫЙ КОНТРОЛЬ.</w:t>
      </w:r>
    </w:p>
    <w:p w14:paraId="628481BA" w14:textId="7BE604A5" w:rsidR="004D3329" w:rsidRPr="009D23EB" w:rsidRDefault="00891808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В соревнованиях принимают участие Водители в командном зачете.</w:t>
      </w:r>
    </w:p>
    <w:p w14:paraId="1071A4E0" w14:textId="77777777" w:rsidR="004D3329" w:rsidRPr="009D23EB" w:rsidRDefault="00891808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Регистрация водителей на этап происходит непосредственно в «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Electro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Karting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72CED2DB" w14:textId="6709BEF4" w:rsidR="000379A2" w:rsidRPr="009D23EB" w:rsidRDefault="000379A2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и через онлайн ресурсы, такие как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</w:rPr>
        <w:t>официальный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сайт и мобильное приложение</w:t>
      </w:r>
    </w:p>
    <w:p w14:paraId="037BFF38" w14:textId="77777777" w:rsidR="000379A2" w:rsidRPr="009D23EB" w:rsidRDefault="000379A2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Ekart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Kazan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AAAEF" w14:textId="77777777" w:rsidR="004D3329" w:rsidRPr="009D23EB" w:rsidRDefault="00891808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Размер стартового взноса:</w:t>
      </w:r>
    </w:p>
    <w:p w14:paraId="197C7761" w14:textId="2248ED45" w:rsidR="004D3329" w:rsidRPr="009D23EB" w:rsidRDefault="00432F1F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6497" w:rsidRPr="009D23EB">
        <w:rPr>
          <w:rFonts w:ascii="Times New Roman" w:hAnsi="Times New Roman" w:cs="Times New Roman"/>
          <w:color w:val="000000"/>
          <w:sz w:val="24"/>
          <w:szCs w:val="24"/>
        </w:rPr>
        <w:t>4000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56497" w:rsidRPr="009D23EB">
        <w:rPr>
          <w:rFonts w:ascii="Times New Roman" w:hAnsi="Times New Roman" w:cs="Times New Roman"/>
          <w:color w:val="000000"/>
          <w:sz w:val="24"/>
          <w:szCs w:val="24"/>
        </w:rPr>
        <w:t>– предварительная оплата (крайний срок за два дня до гонки) за</w:t>
      </w:r>
    </w:p>
    <w:p w14:paraId="56FC94EF" w14:textId="6B1BD7A7" w:rsidR="00056497" w:rsidRPr="009D23EB" w:rsidRDefault="00432F1F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одного пилота </w:t>
      </w:r>
      <w:r w:rsidR="00496726" w:rsidRPr="009D23E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C6E8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сумма </w:t>
      </w:r>
      <w:proofErr w:type="spellStart"/>
      <w:r w:rsidR="000C6E84" w:rsidRPr="009D23EB">
        <w:rPr>
          <w:rFonts w:ascii="Times New Roman" w:hAnsi="Times New Roman" w:cs="Times New Roman"/>
          <w:color w:val="000000"/>
          <w:sz w:val="24"/>
          <w:szCs w:val="24"/>
        </w:rPr>
        <w:t>стартого</w:t>
      </w:r>
      <w:proofErr w:type="spellEnd"/>
      <w:r w:rsidR="000C6E8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взноса может измениться, о чем за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ранее участники будут оповещены</w:t>
      </w:r>
      <w:r w:rsidR="00C0176E" w:rsidRPr="009D23EB">
        <w:rPr>
          <w:rFonts w:ascii="Times New Roman" w:hAnsi="Times New Roman" w:cs="Times New Roman"/>
          <w:color w:val="000000"/>
          <w:sz w:val="24"/>
          <w:szCs w:val="24"/>
        </w:rPr>
        <w:t>, пункт 1.4</w:t>
      </w:r>
      <w:r w:rsidR="000C6E84" w:rsidRPr="009D23E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0176E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9D9520" w14:textId="77777777" w:rsidR="009D23EB" w:rsidRDefault="00C0176E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Стартовый взнос +50%</w:t>
      </w:r>
      <w:r w:rsidR="00944159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="00944159" w:rsidRPr="009D23EB">
        <w:rPr>
          <w:rFonts w:ascii="Times New Roman" w:hAnsi="Times New Roman" w:cs="Times New Roman"/>
          <w:color w:val="000000"/>
          <w:sz w:val="24"/>
          <w:szCs w:val="24"/>
        </w:rPr>
        <w:t>стартого</w:t>
      </w:r>
      <w:proofErr w:type="spellEnd"/>
      <w:r w:rsidR="00944159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взноса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. – оплата за один день до соревнования или 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день соревнования</w:t>
      </w:r>
    </w:p>
    <w:p w14:paraId="0CB9B942" w14:textId="006ED3A8" w:rsidR="00442F80" w:rsidRPr="009D23EB" w:rsidRDefault="00A33939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*П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осле оплаты стартового взноса, он не м</w:t>
      </w:r>
      <w:r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ожет быть возвращен участнику</w:t>
      </w:r>
      <w:r w:rsidR="00486A07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 В случае отсутствия пилота на </w:t>
      </w:r>
      <w:proofErr w:type="gramStart"/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соревновании</w:t>
      </w:r>
      <w:r w:rsidR="00E16626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proofErr w:type="gramEnd"/>
      <w:r w:rsidR="00486A07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стартовый взнос переносится на последующие соревнования, но не более одного раза.</w:t>
      </w:r>
    </w:p>
    <w:p w14:paraId="4C04C602" w14:textId="2CACF76F" w:rsidR="004D3329" w:rsidRPr="009D23EB" w:rsidRDefault="00891808" w:rsidP="00FB5771">
      <w:pPr>
        <w:pStyle w:val="af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27"/>
        </w:tabs>
        <w:spacing w:before="4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Водитель обязан ознакомиться с условиями проведения соревнования и правилами поведения водителей.</w:t>
      </w:r>
    </w:p>
    <w:p w14:paraId="6E2D1AEF" w14:textId="77777777" w:rsidR="004D3329" w:rsidRPr="009D23EB" w:rsidRDefault="00891808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27"/>
        </w:tabs>
        <w:spacing w:before="2" w:line="246" w:lineRule="auto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Оплатив стартовый взнос, Команда (в том числе водители этой команды) тем самым заявляет, что:</w:t>
      </w:r>
    </w:p>
    <w:p w14:paraId="536F255B" w14:textId="36BA7E24" w:rsidR="004D3329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062"/>
        </w:tabs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91808" w:rsidRPr="009D23EB">
        <w:rPr>
          <w:rFonts w:ascii="Times New Roman" w:hAnsi="Times New Roman" w:cs="Times New Roman"/>
          <w:color w:val="000000"/>
          <w:sz w:val="24"/>
          <w:szCs w:val="24"/>
        </w:rPr>
        <w:t>принимает условия проведения соревнования;</w:t>
      </w:r>
    </w:p>
    <w:p w14:paraId="69F8E880" w14:textId="17D627EE" w:rsidR="004D3329" w:rsidRPr="009D23EB" w:rsidRDefault="00891808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освобождает организатора от ответственности за возможные убытки и ущерб, нанесенные Водителю и его имуществу во время соревнования, так и за ущерб, и за убытки, причиненные Водителем третьим лицам и их имуществу. Также соглашается с тем, что участник отвечает за</w:t>
      </w:r>
      <w:r w:rsidR="00432F1F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причиненный ущерб имуществу </w:t>
      </w:r>
      <w:proofErr w:type="spellStart"/>
      <w:r w:rsidR="00432F1F" w:rsidRPr="009D23EB">
        <w:rPr>
          <w:rFonts w:ascii="Times New Roman" w:hAnsi="Times New Roman" w:cs="Times New Roman"/>
          <w:color w:val="000000"/>
          <w:sz w:val="24"/>
          <w:szCs w:val="24"/>
        </w:rPr>
        <w:t>Electro</w:t>
      </w:r>
      <w:proofErr w:type="spellEnd"/>
      <w:r w:rsidR="00432F1F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F1F" w:rsidRPr="009D23EB">
        <w:rPr>
          <w:rFonts w:ascii="Times New Roman" w:hAnsi="Times New Roman" w:cs="Times New Roman"/>
          <w:color w:val="000000"/>
          <w:sz w:val="24"/>
          <w:szCs w:val="24"/>
        </w:rPr>
        <w:t>Karting</w:t>
      </w:r>
      <w:proofErr w:type="spellEnd"/>
      <w:r w:rsidR="00432F1F" w:rsidRPr="009D23EB">
        <w:rPr>
          <w:rFonts w:ascii="Times New Roman" w:hAnsi="Times New Roman" w:cs="Times New Roman"/>
          <w:color w:val="000000"/>
          <w:sz w:val="24"/>
          <w:szCs w:val="24"/>
        </w:rPr>
        <w:t>, организатора и персонала.</w:t>
      </w:r>
    </w:p>
    <w:p w14:paraId="718A9A2D" w14:textId="77777777" w:rsidR="00432F1F" w:rsidRPr="009D23EB" w:rsidRDefault="00432F1F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1027E" w14:textId="3311450D" w:rsidR="00907A68" w:rsidRPr="009D23EB" w:rsidRDefault="00907A68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"/>
        <w:ind w:left="1418" w:right="4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случае, если на этап набралось меньше 12 пилотов, гонка будет отменена и</w:t>
      </w:r>
      <w:r w:rsidR="00432F1F" w:rsidRPr="009D23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перенесена на другую дату с сохранением оплаты.</w:t>
      </w:r>
    </w:p>
    <w:p w14:paraId="3892C489" w14:textId="77777777" w:rsidR="00432F1F" w:rsidRPr="009D23EB" w:rsidRDefault="00432F1F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"/>
        <w:ind w:left="1418" w:right="4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C261431" w14:textId="23F098D5" w:rsidR="00655894" w:rsidRPr="009D23EB" w:rsidRDefault="00891808" w:rsidP="00FB5771">
      <w:pPr>
        <w:pStyle w:val="2"/>
        <w:numPr>
          <w:ilvl w:val="0"/>
          <w:numId w:val="8"/>
        </w:numPr>
        <w:tabs>
          <w:tab w:val="left" w:pos="1276"/>
          <w:tab w:val="left" w:pos="2127"/>
        </w:tabs>
        <w:spacing w:before="1"/>
        <w:ind w:left="1985" w:right="405" w:firstLine="0"/>
        <w:jc w:val="center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>ОСОБЫЕ ПРАВИЛА ДЛЯ КОМАНД.</w:t>
      </w:r>
    </w:p>
    <w:p w14:paraId="12445A2A" w14:textId="77777777" w:rsidR="00E355EC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команды может быть создано единожды, изменить его можно будет лишь раз в году перед началом нового сезона. </w:t>
      </w:r>
    </w:p>
    <w:p w14:paraId="376C06EF" w14:textId="6343B6BA" w:rsidR="00655894" w:rsidRPr="009D23EB" w:rsidRDefault="00655894" w:rsidP="00E355E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ВАЖНО! Название команды ни при каких обстоятельствах не должно быть оскорбительным, вульгарным, представлять собой оскорбление, каким-либо образом нарушать права третьих лиц, наносить ущерб другим или нарушать общественный</w:t>
      </w:r>
      <w:r w:rsidR="00432F1F" w:rsidRPr="009D23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порядок, включать или ссылаться на слова, этапы, названия, формулировки или имена. Это может являться дискриминацией по политическим, расовым или религиозным мотивам</w:t>
      </w:r>
    </w:p>
    <w:p w14:paraId="4ECDE36C" w14:textId="2B5F9F7F" w:rsidR="00432F1F" w:rsidRPr="009D23EB" w:rsidRDefault="00845675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Состав команды может меняться на протяжении </w:t>
      </w:r>
      <w:proofErr w:type="gram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чемпионата ,но</w:t>
      </w:r>
      <w:proofErr w:type="gram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переходит в другую </w:t>
      </w:r>
      <w:r w:rsidR="00432F1F" w:rsidRPr="009D23EB">
        <w:rPr>
          <w:rFonts w:ascii="Times New Roman" w:hAnsi="Times New Roman" w:cs="Times New Roman"/>
          <w:color w:val="000000"/>
          <w:sz w:val="24"/>
          <w:szCs w:val="24"/>
        </w:rPr>
        <w:t>команду ,все набранные им командные очки остаются в старой команде.</w:t>
      </w:r>
    </w:p>
    <w:p w14:paraId="47BA75D0" w14:textId="4B9A9248" w:rsidR="002A7DC2" w:rsidRPr="009D23EB" w:rsidRDefault="002A7DC2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8.3 Участие одного участника за несколько команд в рамках одного этапа категорически запрещено.</w:t>
      </w:r>
    </w:p>
    <w:p w14:paraId="13F23775" w14:textId="5CB4A639" w:rsidR="00655894" w:rsidRPr="009D23EB" w:rsidRDefault="00655894" w:rsidP="00FB5771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b/>
          <w:color w:val="000000"/>
          <w:sz w:val="24"/>
          <w:szCs w:val="24"/>
        </w:rPr>
        <w:t>ТРАССА.</w:t>
      </w:r>
    </w:p>
    <w:p w14:paraId="4E46340F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в картинг центре «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Electro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Karting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647FD66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Характеристики трассы:</w:t>
      </w:r>
    </w:p>
    <w:p w14:paraId="42D12166" w14:textId="56AC23E1" w:rsidR="00655894" w:rsidRPr="009D23EB" w:rsidRDefault="00432F1F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      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Длина трассы – 383 метра.</w:t>
      </w:r>
    </w:p>
    <w:p w14:paraId="6BFB1CE5" w14:textId="289CF8E2" w:rsidR="00655894" w:rsidRPr="009D23EB" w:rsidRDefault="00432F1F" w:rsidP="00432F1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      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Покрытие – совмещенное искусственное покрытие.</w:t>
      </w:r>
    </w:p>
    <w:p w14:paraId="1B906B0A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Направление движения:</w:t>
      </w:r>
    </w:p>
    <w:p w14:paraId="0E671D34" w14:textId="26F5F433" w:rsidR="00655894" w:rsidRPr="009D23EB" w:rsidRDefault="004E5521" w:rsidP="00E355E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</w:tabs>
        <w:spacing w:before="3"/>
        <w:ind w:right="405" w:firstLine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По часовой стрелке; первый поворот – правый.</w:t>
      </w:r>
    </w:p>
    <w:p w14:paraId="24D7FAB5" w14:textId="2B860811" w:rsidR="00655894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4E5521" w:rsidRPr="009D2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Против часовой стрелки; первый поворот – левый.</w:t>
      </w:r>
    </w:p>
    <w:p w14:paraId="0CB9A8AE" w14:textId="77777777" w:rsidR="00655894" w:rsidRPr="009D23EB" w:rsidRDefault="00655894" w:rsidP="004E552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8D428" w14:textId="43C02A35" w:rsidR="00655894" w:rsidRPr="009D23EB" w:rsidRDefault="00655894" w:rsidP="00FB5771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СОРЕВНОВАНИЙ.</w:t>
      </w:r>
    </w:p>
    <w:p w14:paraId="5C7B37D0" w14:textId="27B1C6B4" w:rsidR="00655894" w:rsidRPr="009D23EB" w:rsidRDefault="004E5521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127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состоят из квалифицируемых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</w:rPr>
        <w:t>заездов и гонки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A64" w:rsidRPr="009D23E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5DE" w:rsidRPr="009D23EB">
        <w:rPr>
          <w:rFonts w:ascii="Times New Roman" w:hAnsi="Times New Roman" w:cs="Times New Roman"/>
          <w:color w:val="000000"/>
          <w:sz w:val="24"/>
          <w:szCs w:val="24"/>
        </w:rPr>
        <w:t>выносливость.</w:t>
      </w:r>
    </w:p>
    <w:p w14:paraId="7176399E" w14:textId="19683147" w:rsidR="00655894" w:rsidRPr="009D23EB" w:rsidRDefault="00E355E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127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По окончанию административных проверок, с помощью программы APEX, будет произведена жеребьевка машин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картов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по командам. Так же на брифинге, команды решают, кто первым едет в квалификации, соответственно он же будет стартовать первым в самой гонке из команды.</w:t>
      </w:r>
    </w:p>
    <w:p w14:paraId="5F8D6453" w14:textId="7A2F8106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Длительность кв</w:t>
      </w:r>
      <w:r w:rsidR="00E355EC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алификационных заездов –две по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4 минуты.</w:t>
      </w:r>
      <w:r w:rsidR="006A28F5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На машине активирована скорость SPD3.</w:t>
      </w:r>
      <w:r w:rsidR="00E355EC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(БЕЗ В</w:t>
      </w:r>
      <w:r w:rsidR="00E355EC" w:rsidRPr="009D23EB">
        <w:rPr>
          <w:rFonts w:ascii="Times New Roman" w:hAnsi="Times New Roman" w:cs="Times New Roman"/>
          <w:color w:val="000000"/>
          <w:sz w:val="24"/>
          <w:szCs w:val="24"/>
          <w:lang w:val="en-US"/>
        </w:rPr>
        <w:t>OOST</w:t>
      </w:r>
      <w:r w:rsidR="006A28F5" w:rsidRPr="009D23E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4E9CCB" w14:textId="59ABAD05" w:rsidR="00655894" w:rsidRPr="009D23EB" w:rsidRDefault="00E355E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Длительность гонки – 40 минут</w:t>
      </w:r>
      <w:r w:rsidR="00286EEA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28F5" w:rsidRPr="009D23EB">
        <w:rPr>
          <w:rFonts w:ascii="Times New Roman" w:hAnsi="Times New Roman" w:cs="Times New Roman"/>
          <w:color w:val="000000"/>
          <w:sz w:val="24"/>
          <w:szCs w:val="24"/>
        </w:rPr>
        <w:t>На машине активирована скорость SPD3 + BOOST.</w:t>
      </w:r>
    </w:p>
    <w:p w14:paraId="5EC4F305" w14:textId="5FC7D6DC" w:rsidR="00286EEA" w:rsidRPr="009D23EB" w:rsidRDefault="00E355E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31AF" w:rsidRPr="009D23EB">
        <w:rPr>
          <w:rFonts w:ascii="Times New Roman" w:hAnsi="Times New Roman" w:cs="Times New Roman"/>
          <w:color w:val="000000"/>
          <w:sz w:val="24"/>
          <w:szCs w:val="24"/>
        </w:rPr>
        <w:t>Если в команду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было заявлено больше 2 человек</w:t>
      </w:r>
      <w:r w:rsidR="00E431AF" w:rsidRPr="009D23EB">
        <w:rPr>
          <w:rFonts w:ascii="Times New Roman" w:hAnsi="Times New Roman" w:cs="Times New Roman"/>
          <w:color w:val="000000"/>
          <w:sz w:val="24"/>
          <w:szCs w:val="24"/>
        </w:rPr>
        <w:t>, а оно должно быть одинаковым во всех ко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мандах</w:t>
      </w:r>
      <w:r w:rsidR="007F5A4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, время заезда будет </w:t>
      </w:r>
      <w:r w:rsidR="00E431AF" w:rsidRPr="009D23EB">
        <w:rPr>
          <w:rFonts w:ascii="Times New Roman" w:hAnsi="Times New Roman" w:cs="Times New Roman"/>
          <w:color w:val="000000"/>
          <w:sz w:val="24"/>
          <w:szCs w:val="24"/>
        </w:rPr>
        <w:t>увеличен</w:t>
      </w:r>
      <w:r w:rsidR="007F5A4B" w:rsidRPr="009D23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31AF" w:rsidRPr="009D23EB">
        <w:rPr>
          <w:rFonts w:ascii="Times New Roman" w:hAnsi="Times New Roman" w:cs="Times New Roman"/>
          <w:color w:val="000000"/>
          <w:sz w:val="24"/>
          <w:szCs w:val="24"/>
        </w:rPr>
        <w:t>. Количество квалификац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ионных заездов остаётся прежним</w:t>
      </w:r>
      <w:r w:rsidR="009676DE" w:rsidRPr="009D23EB">
        <w:rPr>
          <w:rFonts w:ascii="Times New Roman" w:hAnsi="Times New Roman" w:cs="Times New Roman"/>
          <w:color w:val="000000"/>
          <w:sz w:val="24"/>
          <w:szCs w:val="24"/>
        </w:rPr>
        <w:t>, а именно два. Е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сли в команде заявлено 3 пилота</w:t>
      </w:r>
      <w:r w:rsidR="009676DE" w:rsidRPr="009D23EB">
        <w:rPr>
          <w:rFonts w:ascii="Times New Roman" w:hAnsi="Times New Roman" w:cs="Times New Roman"/>
          <w:color w:val="000000"/>
          <w:sz w:val="24"/>
          <w:szCs w:val="24"/>
        </w:rPr>
        <w:t>, то последовательность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выезда спортсменов будет такая</w:t>
      </w:r>
      <w:r w:rsidR="009676DE" w:rsidRPr="009D23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6DE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как было заявлено на брифинге. Не зависимо от того сколько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было заявлено пилотов в команду</w:t>
      </w:r>
      <w:r w:rsidR="009676DE" w:rsidRPr="009D23EB">
        <w:rPr>
          <w:rFonts w:ascii="Times New Roman" w:hAnsi="Times New Roman" w:cs="Times New Roman"/>
          <w:color w:val="000000"/>
          <w:sz w:val="24"/>
          <w:szCs w:val="24"/>
        </w:rPr>
        <w:t>, кол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ичество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картов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прежним</w:t>
      </w:r>
      <w:r w:rsidR="009676DE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 2 </w:t>
      </w:r>
      <w:r w:rsidR="009676DE" w:rsidRPr="009D23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машины на команду.</w:t>
      </w:r>
    </w:p>
    <w:p w14:paraId="38E1ED04" w14:textId="108AA771" w:rsidR="00655894" w:rsidRPr="009D23EB" w:rsidRDefault="00E355E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Стартовая решетка формируется по результатам квалификации.</w:t>
      </w:r>
    </w:p>
    <w:p w14:paraId="4E4E810D" w14:textId="439D14B8" w:rsidR="00655894" w:rsidRPr="009D23EB" w:rsidRDefault="00E355E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Результатом квалификации считается сумма</w:t>
      </w:r>
      <w:r w:rsidR="002D46D1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двух последовательных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лучших времен из каждого квалификационного заезда.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26F5" w:rsidRPr="009D23EB">
        <w:rPr>
          <w:rFonts w:ascii="Times New Roman" w:hAnsi="Times New Roman" w:cs="Times New Roman"/>
          <w:color w:val="000000"/>
          <w:sz w:val="24"/>
          <w:szCs w:val="24"/>
        </w:rPr>
        <w:t>(на усмотрение организаторов).</w:t>
      </w:r>
    </w:p>
    <w:p w14:paraId="34B9BE51" w14:textId="4F2A196E" w:rsidR="00655894" w:rsidRPr="009D23EB" w:rsidRDefault="00E355E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Старт гонки происходит с места на загорании зеленого сигнала светофора либо с отмашки белого флага</w:t>
      </w:r>
      <w:r w:rsidR="00E148E3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(за</w:t>
      </w:r>
      <w:r w:rsidR="00BB5250" w:rsidRPr="009D23EB">
        <w:rPr>
          <w:rFonts w:ascii="Times New Roman" w:hAnsi="Times New Roman" w:cs="Times New Roman"/>
          <w:color w:val="000000"/>
          <w:sz w:val="24"/>
          <w:szCs w:val="24"/>
        </w:rPr>
        <w:t>висит от направления движения по</w:t>
      </w:r>
      <w:r w:rsidR="00E148E3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трассе)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. Дополнительные сведения по предстартовой процедуре будут оглашены на брифинге участников.</w:t>
      </w:r>
    </w:p>
    <w:p w14:paraId="54C70729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По завершению всего этапа будет производиться подсчет результатов и начисление итоговых очков в соответствии с таблицей начисления очков.</w:t>
      </w:r>
    </w:p>
    <w:p w14:paraId="726A92A6" w14:textId="1FAC3354" w:rsidR="00655894" w:rsidRPr="009D23EB" w:rsidRDefault="00E355E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по пр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ебыванию на соревновании несут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сами участники.</w:t>
      </w:r>
    </w:p>
    <w:p w14:paraId="7D88D393" w14:textId="1D1E627C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Участники имеют право использовать камеры типа «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Гоу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-Про». Место крепления таких камер должно быть согласовано с Организатором соревнований. Материалы с таких камер могут послужить как дополнительный ракурс для рассмотрения инцидентов, но доказательного характера носить не будут</w:t>
      </w:r>
      <w:r w:rsidR="00E355EC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E85" w:rsidRPr="009D23EB">
        <w:rPr>
          <w:rFonts w:ascii="Times New Roman" w:hAnsi="Times New Roman" w:cs="Times New Roman"/>
          <w:color w:val="000000"/>
          <w:sz w:val="24"/>
          <w:szCs w:val="24"/>
        </w:rPr>
        <w:t>(на усмотрение организаторов)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29B68D" w14:textId="77777777" w:rsidR="00655894" w:rsidRPr="009D23EB" w:rsidRDefault="00655894" w:rsidP="00C4435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CF459" w14:textId="77777777" w:rsidR="00655894" w:rsidRPr="009D23EB" w:rsidRDefault="00655894" w:rsidP="00FB5771">
      <w:pPr>
        <w:pStyle w:val="2"/>
        <w:numPr>
          <w:ilvl w:val="0"/>
          <w:numId w:val="8"/>
        </w:numPr>
        <w:tabs>
          <w:tab w:val="left" w:pos="5212"/>
        </w:tabs>
        <w:ind w:left="5212" w:hanging="361"/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>БЕЗОПАСНОСТЬ.</w:t>
      </w:r>
    </w:p>
    <w:p w14:paraId="1F46CBDB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Правила поведения Водителей – Приложение №1</w:t>
      </w:r>
    </w:p>
    <w:p w14:paraId="7A075C02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Водители должны выполнять все указания световой и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флаговой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сигнализации:</w:t>
      </w:r>
    </w:p>
    <w:p w14:paraId="0761B590" w14:textId="2B3D4712" w:rsidR="00655894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D23E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судейских постах флагами:</w:t>
      </w:r>
    </w:p>
    <w:p w14:paraId="4A7EFA1A" w14:textId="4FF04313" w:rsidR="00655894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Красный флаг – остановка гонки</w:t>
      </w:r>
    </w:p>
    <w:p w14:paraId="32693017" w14:textId="31B7B48B" w:rsidR="00655894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Желтый флаг – опасность на трассе. (Действия, которые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предпринять: снизить скорость, не обгонять, действие желтого флага прекращается после того, как водитель проехал опасный 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трасс</w:t>
      </w:r>
      <w:r w:rsidR="00E355EC" w:rsidRPr="009D23EB">
        <w:rPr>
          <w:rFonts w:ascii="Times New Roman" w:hAnsi="Times New Roman" w:cs="Times New Roman"/>
          <w:color w:val="000000"/>
          <w:sz w:val="24"/>
          <w:szCs w:val="24"/>
        </w:rPr>
        <w:t>ы и увидел зеленую световую или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флаговую</w:t>
      </w:r>
      <w:proofErr w:type="spellEnd"/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сигнализацию). Обгон в зоне действия желтого флага запрещен.</w:t>
      </w:r>
    </w:p>
    <w:p w14:paraId="0866B1C9" w14:textId="6F96084B" w:rsidR="00655894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Зелёный флаг либо световая сигнализация – отмена ограничений.</w:t>
      </w:r>
    </w:p>
    <w:p w14:paraId="66BF1950" w14:textId="69C9103E" w:rsidR="00655894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Черно-белый клетчатый флаг – окончание гонки.</w:t>
      </w:r>
    </w:p>
    <w:p w14:paraId="2570817F" w14:textId="6181030C" w:rsidR="00655894" w:rsidRPr="009D23EB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</w:t>
      </w:r>
      <w:r w:rsidR="00655894" w:rsidRPr="009D23EB">
        <w:rPr>
          <w:rFonts w:ascii="Times New Roman" w:hAnsi="Times New Roman" w:cs="Times New Roman"/>
          <w:color w:val="000000"/>
          <w:sz w:val="24"/>
          <w:szCs w:val="24"/>
        </w:rPr>
        <w:t>Голубой флаг – пропустить пилота.</w:t>
      </w:r>
    </w:p>
    <w:p w14:paraId="6824A9B2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Водители не могут двигаться по трассе в направлении, противоположном ходу гонки, за исключением случаев, когда надо развернуться после разворота.</w:t>
      </w:r>
    </w:p>
    <w:p w14:paraId="618EF338" w14:textId="394DC8D3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В случае разворота, Водитель немедленно подает сигнал «</w:t>
      </w:r>
      <w:r w:rsidR="009D23EB">
        <w:rPr>
          <w:rFonts w:ascii="Times New Roman" w:hAnsi="Times New Roman" w:cs="Times New Roman"/>
          <w:color w:val="000000"/>
          <w:sz w:val="24"/>
          <w:szCs w:val="24"/>
        </w:rPr>
        <w:t xml:space="preserve">внимание», путем поднятия руки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и самостоятельно, с соблюдением мер безопасности, не создавая помех другим Водителям, продолжает дв</w:t>
      </w:r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>ижен</w:t>
      </w:r>
      <w:r w:rsidR="009D23EB">
        <w:rPr>
          <w:rFonts w:ascii="Times New Roman" w:hAnsi="Times New Roman" w:cs="Times New Roman"/>
          <w:color w:val="000000"/>
          <w:sz w:val="24"/>
          <w:szCs w:val="24"/>
        </w:rPr>
        <w:t xml:space="preserve">ие в верном направлении. Перед </w:t>
      </w:r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>заез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дом </w:t>
      </w:r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>пит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лейн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водитель</w:t>
      </w:r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обязан заблаговременно поднять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руку, предупредив остальных о намерении заехать на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питлейн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(не соблюдение этого правила поднятия </w:t>
      </w:r>
      <w:proofErr w:type="gramStart"/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>руки ,</w:t>
      </w:r>
      <w:proofErr w:type="gramEnd"/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пилот получает предупреждение).</w:t>
      </w:r>
    </w:p>
    <w:p w14:paraId="44159837" w14:textId="475C419C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Если водитель не может самостоятельно продолжить движение по</w:t>
      </w:r>
      <w:r w:rsid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3EB" w:rsidRPr="009D23EB">
        <w:rPr>
          <w:rFonts w:ascii="Times New Roman" w:hAnsi="Times New Roman" w:cs="Times New Roman"/>
          <w:color w:val="000000"/>
          <w:sz w:val="24"/>
          <w:szCs w:val="24"/>
        </w:rPr>
        <w:t>причине поломки карта, плохого самочувствия, препятствий на трассе, водитель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23E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не вылезая </w:t>
      </w:r>
      <w:proofErr w:type="gramStart"/>
      <w:r w:rsidR="009D23EB" w:rsidRPr="009D23EB">
        <w:rPr>
          <w:rFonts w:ascii="Times New Roman" w:hAnsi="Times New Roman" w:cs="Times New Roman"/>
          <w:color w:val="000000"/>
          <w:sz w:val="24"/>
          <w:szCs w:val="24"/>
        </w:rPr>
        <w:t>из карта</w:t>
      </w:r>
      <w:proofErr w:type="gramEnd"/>
      <w:r w:rsidR="009D23E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должен поднять руку вверх, в ожидании помощи от персонала трассы</w:t>
      </w:r>
    </w:p>
    <w:p w14:paraId="60FBE201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На протяжении всего соревнования на территории картинг центра запрещено пользование открытым огнем.</w:t>
      </w:r>
    </w:p>
    <w:p w14:paraId="3A1A2105" w14:textId="70C267A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Курение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дымо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23133" w:rsidRPr="009D23EB">
        <w:rPr>
          <w:rFonts w:ascii="Times New Roman" w:hAnsi="Times New Roman" w:cs="Times New Roman"/>
          <w:color w:val="000000"/>
          <w:sz w:val="24"/>
          <w:szCs w:val="24"/>
        </w:rPr>
        <w:t>пар выделяющих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средств, сигарет и распитие спиртных напитков категорически запрещено.</w:t>
      </w:r>
    </w:p>
    <w:p w14:paraId="1771A2CC" w14:textId="77777777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Водители должны соблюдать все положения настоящего регламента.</w:t>
      </w:r>
    </w:p>
    <w:p w14:paraId="7D7F27C0" w14:textId="694DC803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Запрещается движение по трассе с выключенными световыми сигналами.</w:t>
      </w:r>
    </w:p>
    <w:p w14:paraId="1224E112" w14:textId="5B504176" w:rsidR="00655894" w:rsidRPr="009D23EB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 противном случае будет </w:t>
      </w:r>
      <w:r w:rsidR="009D23EB" w:rsidRPr="009D23EB">
        <w:rPr>
          <w:rFonts w:ascii="Times New Roman" w:hAnsi="Times New Roman" w:cs="Times New Roman"/>
          <w:color w:val="000000"/>
          <w:sz w:val="24"/>
          <w:szCs w:val="24"/>
        </w:rPr>
        <w:t>объявлено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предупреждение.</w:t>
      </w:r>
    </w:p>
    <w:p w14:paraId="12790F81" w14:textId="6E474638" w:rsidR="00655894" w:rsidRDefault="00655894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 отрыв обоих рук от руля. Так же будет объявлено предупреждение.</w:t>
      </w:r>
    </w:p>
    <w:p w14:paraId="6D0F685A" w14:textId="77777777" w:rsidR="009D23EB" w:rsidRPr="008F6927" w:rsidRDefault="009D23EB" w:rsidP="009D23E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6F0A77" w14:textId="79790FEC" w:rsidR="00BB5D0C" w:rsidRPr="008F6927" w:rsidRDefault="00BB5D0C" w:rsidP="00FB5771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927">
        <w:rPr>
          <w:rFonts w:ascii="Times New Roman" w:hAnsi="Times New Roman" w:cs="Times New Roman"/>
          <w:b/>
          <w:color w:val="000000"/>
          <w:sz w:val="24"/>
          <w:szCs w:val="24"/>
        </w:rPr>
        <w:t>ДВИЖЕНИЕ ПО ТРАССЕ. ОБГОНЫ. ЗАЩИТА.</w:t>
      </w:r>
    </w:p>
    <w:p w14:paraId="15F15AF7" w14:textId="77777777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Ответственность за чистоту обгона возлагается на атакующего (ОБГОНЯЮЩЕГО)</w:t>
      </w:r>
    </w:p>
    <w:p w14:paraId="673B6023" w14:textId="77777777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Идущий впереди карт имеет преимущество.</w:t>
      </w:r>
    </w:p>
    <w:p w14:paraId="6BE41792" w14:textId="07E5EE2B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Обгон считается </w:t>
      </w:r>
      <w:r w:rsidR="00A947DC" w:rsidRPr="009D23EB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, когда на прямой ПОСЛЕ выхода из поворота ОБГОНЯЮЩИЙ полностью окажется впереди </w:t>
      </w:r>
      <w:r w:rsidR="007B11C1" w:rsidRPr="009D23EB">
        <w:rPr>
          <w:rFonts w:ascii="Times New Roman" w:hAnsi="Times New Roman" w:cs="Times New Roman"/>
          <w:color w:val="000000"/>
          <w:sz w:val="24"/>
          <w:szCs w:val="24"/>
        </w:rPr>
        <w:t>ОБГОНЯЕМОГО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693BB8" w14:textId="77777777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Оба пилота имеют право использовать всю ширину трассы и выбирать любую траекторию, обгоны разрешены как слева, так и справа.</w:t>
      </w:r>
    </w:p>
    <w:p w14:paraId="0CB9B6E9" w14:textId="77777777" w:rsid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Оба пилота обязаны оставить место на трассе друг для друга (вместе зашли в поворот и вместе из него вышли). Особенное внимание уделяется вершинам и выходу из поворота.</w:t>
      </w:r>
    </w:p>
    <w:p w14:paraId="4F4FA764" w14:textId="4BAABFDE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Оба пилота должны знать о положении друг друга на трассе. Т.е., в любой момент обгона (или попытки обгона) каждый из его участников должен знать, где находится другой, и по какой траектории движется.</w:t>
      </w:r>
    </w:p>
    <w:p w14:paraId="3DD58BBC" w14:textId="77777777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«Заехать в базу». При совершении маневра (обгона), переднее колесо ОБГОНЯЮЩЕГО должно находиться в базе (между передним и задним колесом) ОБГОНЯЕМОГО. Пилоты, у которых возможна ситуация с разменом позиций, должны видеть друг друга.</w:t>
      </w:r>
    </w:p>
    <w:p w14:paraId="445E6E0F" w14:textId="77777777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Попытка обгона, наказание ОБГОНЯЮЩЕМУ:</w:t>
      </w:r>
    </w:p>
    <w:p w14:paraId="75B10937" w14:textId="485EEEF7" w:rsidR="00BB5D0C" w:rsidRPr="009D23EB" w:rsidRDefault="00BB5D0C" w:rsidP="00FB5771">
      <w:pPr>
        <w:pStyle w:val="af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ОБГОНЯЕМЫЙ начал маневр (поворот, о чем характеризует повернутый руль) и между его </w:t>
      </w:r>
      <w:proofErr w:type="spellStart"/>
      <w:r w:rsidRPr="009D23EB">
        <w:rPr>
          <w:rFonts w:ascii="Times New Roman" w:hAnsi="Times New Roman" w:cs="Times New Roman"/>
          <w:color w:val="000000"/>
          <w:sz w:val="24"/>
          <w:szCs w:val="24"/>
        </w:rPr>
        <w:t>картом</w:t>
      </w:r>
      <w:proofErr w:type="spellEnd"/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и границей трассы недостаточно места, ОБГОНЯЮЩИЙ обязан сбросить газ или нажать тормоз. Выбивание с траектории и получение преимущества для ОБГОНЯЮЩЕГО – штраф</w:t>
      </w:r>
      <w:r w:rsidR="00F73072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+10сек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11AEE7" w14:textId="37E26729" w:rsidR="00BB5D0C" w:rsidRPr="009D23EB" w:rsidRDefault="00BB5D0C" w:rsidP="00FB5771">
      <w:pPr>
        <w:pStyle w:val="af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Любые «проталкивания, провозы, удары» в любую заднюю часть карта, с целью получения 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преимущества 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и освободить себе</w:t>
      </w:r>
      <w:r w:rsidR="009D23E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(ОБГОНЯЮЩЕМУ) место для обгона, ЗАПРЕЩЕНЫ!  Пилот, который с помощи этих действий получает преимущество, наказывается штрафом</w:t>
      </w:r>
      <w:r w:rsidR="002F6F95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+10сек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AAD51D" w14:textId="3FCC399F" w:rsidR="00BB5D0C" w:rsidRPr="009D23EB" w:rsidRDefault="00BB5D0C" w:rsidP="00FB5771">
      <w:pPr>
        <w:pStyle w:val="af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ОБГОНЯЮЩИЙ совершил касание (выбил ОБГОНЯЕМОГО в повороте) и</w:t>
      </w:r>
      <w:r w:rsidR="009D23E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получил преимущество, но далее</w:t>
      </w:r>
      <w:r w:rsidR="007E602B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</w:t>
      </w:r>
      <w:r w:rsidR="00AA263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вернувший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638" w:rsidRPr="009D23EB">
        <w:rPr>
          <w:rFonts w:ascii="Times New Roman" w:hAnsi="Times New Roman" w:cs="Times New Roman"/>
          <w:color w:val="000000"/>
          <w:sz w:val="24"/>
          <w:szCs w:val="24"/>
        </w:rPr>
        <w:t>на этом же круге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2638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на первой же прямой 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позицию ОБГОНЯЕМОМУ, наказание в таком случае не применяется. Если же преимущество было получено, ОБГОНЯЮЩЕМУ начисляется штраф</w:t>
      </w:r>
      <w:r w:rsidR="002F6F95"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 +10сек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. Без получения преимущества ОБГОНЯЮЩИЙ получает предупреждение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A2638" w:rsidRPr="009D23EB">
        <w:rPr>
          <w:rFonts w:ascii="Times New Roman" w:hAnsi="Times New Roman" w:cs="Times New Roman"/>
          <w:color w:val="000000"/>
          <w:sz w:val="24"/>
          <w:szCs w:val="24"/>
        </w:rPr>
        <w:t>на усмотрение судьи факта)</w:t>
      </w:r>
      <w:r w:rsidRPr="009D23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BE995F" w14:textId="77777777" w:rsidR="00BB5D0C" w:rsidRPr="009D23EB" w:rsidRDefault="00BB5D0C" w:rsidP="00FB577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1418" w:right="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Защита ОБГОНЯЕМОГО, наказания:</w:t>
      </w:r>
    </w:p>
    <w:p w14:paraId="1AE53A81" w14:textId="032C86AD" w:rsidR="00BB5D0C" w:rsidRPr="00177430" w:rsidRDefault="00BB5D0C" w:rsidP="00FB5771">
      <w:pPr>
        <w:pStyle w:val="af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>«Подрезание»: ОБГОНЯЕМЫЙ сужает траекторию движения, заставляя ОБГОНЯЮЩЕГО замедлиться, когда второй уже находится в базе (переднее колесо ОБГОНЯЮЩЕГО впереди заднего колеса ОБГОНЯЕМОГО). Штраф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применяется в случае, если ОБГОНЯЮЩИЙ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замедляется или теряет позицию </w:t>
      </w:r>
      <w:r w:rsidR="000E5495" w:rsidRPr="00177430">
        <w:rPr>
          <w:rFonts w:ascii="Times New Roman" w:hAnsi="Times New Roman" w:cs="Times New Roman"/>
          <w:color w:val="000000"/>
          <w:sz w:val="24"/>
          <w:szCs w:val="24"/>
        </w:rPr>
        <w:t>+10сек</w:t>
      </w:r>
    </w:p>
    <w:p w14:paraId="2089D473" w14:textId="77777777" w:rsidR="00177430" w:rsidRDefault="00BB5D0C" w:rsidP="00FB5771">
      <w:pPr>
        <w:pStyle w:val="af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«Зигзаго</w:t>
      </w:r>
      <w:r w:rsidR="009E049A" w:rsidRPr="00177430">
        <w:rPr>
          <w:rFonts w:ascii="Times New Roman" w:hAnsi="Times New Roman" w:cs="Times New Roman"/>
          <w:color w:val="000000"/>
          <w:sz w:val="24"/>
          <w:szCs w:val="24"/>
        </w:rPr>
        <w:t>образное движение»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D54DA0" w14:textId="2154F132" w:rsidR="00022314" w:rsidRPr="009D23EB" w:rsidRDefault="00BB5D0C" w:rsidP="00177430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left="2138"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Идущий впереди карт изменяет направление дв</w:t>
      </w:r>
      <w:r w:rsidR="009E049A" w:rsidRPr="00177430">
        <w:rPr>
          <w:rFonts w:ascii="Times New Roman" w:hAnsi="Times New Roman" w:cs="Times New Roman"/>
          <w:color w:val="000000"/>
          <w:sz w:val="24"/>
          <w:szCs w:val="24"/>
        </w:rPr>
        <w:t>ижения по прямой более одного раза</w:t>
      </w:r>
      <w:r w:rsidR="002A5DAA" w:rsidRPr="001774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DAA" w:rsidRPr="00177430">
        <w:rPr>
          <w:rFonts w:ascii="Times New Roman" w:hAnsi="Times New Roman" w:cs="Times New Roman"/>
          <w:color w:val="000000"/>
          <w:sz w:val="24"/>
          <w:szCs w:val="24"/>
        </w:rPr>
        <w:t>в целях блокирования преследующего пилота</w:t>
      </w:r>
      <w:r w:rsidR="00022314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22314" w:rsidRPr="00177430">
        <w:rPr>
          <w:rFonts w:ascii="Times New Roman" w:hAnsi="Times New Roman" w:cs="Times New Roman"/>
          <w:color w:val="000000"/>
          <w:sz w:val="24"/>
          <w:szCs w:val="24"/>
        </w:rPr>
        <w:t>препядстви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обгона</w:t>
      </w:r>
      <w:r w:rsidR="00022314" w:rsidRPr="00177430">
        <w:rPr>
          <w:rFonts w:ascii="Times New Roman" w:hAnsi="Times New Roman" w:cs="Times New Roman"/>
          <w:color w:val="000000"/>
          <w:sz w:val="24"/>
          <w:szCs w:val="24"/>
        </w:rPr>
        <w:t>. +10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314" w:rsidRPr="00177430">
        <w:rPr>
          <w:rFonts w:ascii="Times New Roman" w:hAnsi="Times New Roman" w:cs="Times New Roman"/>
          <w:color w:val="000000"/>
          <w:sz w:val="24"/>
          <w:szCs w:val="24"/>
        </w:rPr>
        <w:t>сек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70069F" w14:textId="650E3E07" w:rsidR="00D468FB" w:rsidRPr="009D23EB" w:rsidRDefault="00D468FB" w:rsidP="0017743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before="3"/>
        <w:ind w:righ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6A312" w14:textId="6D4CA51A" w:rsidR="00A159FF" w:rsidRPr="009D23EB" w:rsidRDefault="002A5DAA" w:rsidP="002A5DAA">
      <w:pPr>
        <w:pStyle w:val="2"/>
        <w:tabs>
          <w:tab w:val="left" w:pos="2632"/>
          <w:tab w:val="left" w:pos="2633"/>
        </w:tabs>
        <w:rPr>
          <w:rFonts w:ascii="Times New Roman" w:hAnsi="Times New Roman" w:cs="Times New Roman"/>
        </w:rPr>
      </w:pPr>
      <w:r w:rsidRPr="009D23EB">
        <w:rPr>
          <w:rFonts w:ascii="Times New Roman" w:hAnsi="Times New Roman" w:cs="Times New Roman"/>
        </w:rPr>
        <w:t xml:space="preserve">                    13.</w:t>
      </w:r>
      <w:r w:rsidR="00A159FF" w:rsidRPr="009D23EB">
        <w:rPr>
          <w:rFonts w:ascii="Times New Roman" w:hAnsi="Times New Roman" w:cs="Times New Roman"/>
        </w:rPr>
        <w:t>СТАРТ, ФИНИШ, ОСТАНОВКА ГОНКИ.</w:t>
      </w:r>
    </w:p>
    <w:p w14:paraId="71862BDB" w14:textId="77777777" w:rsidR="005676BB" w:rsidRPr="009D23EB" w:rsidRDefault="005676BB" w:rsidP="005676BB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49" w:line="246" w:lineRule="auto"/>
        <w:ind w:right="907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097F021C" w14:textId="77777777" w:rsidR="005676BB" w:rsidRPr="009D23EB" w:rsidRDefault="005676BB" w:rsidP="005676BB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49" w:line="246" w:lineRule="auto"/>
        <w:ind w:right="907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383AA329" w14:textId="16776F02" w:rsidR="00A159FF" w:rsidRPr="00177430" w:rsidRDefault="00A159FF" w:rsidP="00FB5771">
      <w:pPr>
        <w:pStyle w:val="af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49" w:line="246" w:lineRule="auto"/>
        <w:ind w:right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EB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начала процедуры старта на Водителя налагается условия гонок, и где бы он ни находился на трассе, ему запрещено оказывать какую-либо постороннюю помощь, кроме помощи персонала трассы в удалении карта в безопасное место.</w:t>
      </w:r>
    </w:p>
    <w:p w14:paraId="3C922985" w14:textId="77777777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3" w:line="246" w:lineRule="auto"/>
        <w:ind w:left="1941" w:right="1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Старт дается с места (при движении по часовой стрелке и против часовой стрелки) светофором или флагом старта. Включение зеленых огней обозначает команду «старт». Взмах флагом обозначает команду</w:t>
      </w:r>
    </w:p>
    <w:p w14:paraId="4E4FB40C" w14:textId="77777777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spacing w:before="2"/>
        <w:ind w:left="19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«старт». Принцип сигнализации старта будет оглашен на брифинге.</w:t>
      </w:r>
    </w:p>
    <w:p w14:paraId="62BB1D4E" w14:textId="77777777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9" w:line="246" w:lineRule="auto"/>
        <w:ind w:left="1941" w:right="1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Подача сигнала старта светофором происходим следующим принципом: Красный сигнал светофора, сигнализирует о начале процедуры старта, желтый сигнал светофора информирует о том, что в течении 1-3 секунд будет произведен старт (длительность действия желтого сигнала регулируется судьей хронометража и может выходить за рамки 1-3 секунд), зеленый сигнал светофора сигнализирует о начале гонки.</w:t>
      </w:r>
    </w:p>
    <w:p w14:paraId="3F601739" w14:textId="10A72859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5" w:line="246" w:lineRule="auto"/>
        <w:ind w:left="1941" w:right="18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Стартовая расстановка автомобилей по схеме 2-2.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Карт, Водителя команды которая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показала  лучший</w:t>
      </w:r>
      <w:proofErr w:type="gram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в квалификации, располагается со стороны первого, после старта поворота трассы.</w:t>
      </w:r>
    </w:p>
    <w:p w14:paraId="4478613F" w14:textId="23A9904A" w:rsidR="00A159FF" w:rsidRPr="00177430" w:rsidRDefault="00177430" w:rsidP="00177430">
      <w:pPr>
        <w:pBdr>
          <w:top w:val="nil"/>
          <w:left w:val="nil"/>
          <w:bottom w:val="nil"/>
          <w:right w:val="nil"/>
          <w:between w:val="nil"/>
        </w:pBdr>
        <w:spacing w:before="72" w:line="246" w:lineRule="auto"/>
        <w:ind w:left="1941" w:right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старте с места</w:t>
      </w:r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>любое  движение</w:t>
      </w:r>
      <w:proofErr w:type="gramEnd"/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 до включения стартовых  огней является фальстартом и </w:t>
      </w:r>
      <w:proofErr w:type="spellStart"/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>пенализируется</w:t>
      </w:r>
      <w:proofErr w:type="spellEnd"/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таблицей </w:t>
      </w:r>
      <w:proofErr w:type="spellStart"/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>пенализации</w:t>
      </w:r>
      <w:proofErr w:type="spellEnd"/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379968" w14:textId="77777777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1" w:line="246" w:lineRule="auto"/>
        <w:ind w:left="1941" w:right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Технический Судейский пункт (зона флагов и табличек) располагается в зоне 2-й прямой, параллельной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лейну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, на первом ярусе трассы.</w:t>
      </w:r>
    </w:p>
    <w:p w14:paraId="45051DB9" w14:textId="77777777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43" w:line="249" w:lineRule="auto"/>
        <w:ind w:left="1941" w:right="9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Сигнал об окончании заезда подается финишным флагом на линии финиша, как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только автомобиль лидера завершит полную дистанцию заезда, после чего этот флаг показывается всем остальным участникам заезда, вне зависимости от количества пройденных ими кругов.</w:t>
      </w:r>
    </w:p>
    <w:p w14:paraId="70520E1B" w14:textId="636E6CD0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37" w:line="249" w:lineRule="auto"/>
        <w:ind w:left="1941" w:right="9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заезда (получения финишной отмашки или сигнала об окончании заезда) каждый Водитель обязан проследовать на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остывочный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круг и далее, после полного круга и автоматического включения первой скорости на к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арте (SPD1), проследовать в «Пит-</w:t>
      </w:r>
      <w:proofErr w:type="spellStart"/>
      <w:r w:rsidR="0017743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ейн</w:t>
      </w:r>
      <w:proofErr w:type="spellEnd"/>
      <w:r w:rsidR="001774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. Невыполнение такой проце</w:t>
      </w:r>
      <w:r w:rsidR="003A5322" w:rsidRPr="00177430">
        <w:rPr>
          <w:rFonts w:ascii="Times New Roman" w:hAnsi="Times New Roman" w:cs="Times New Roman"/>
          <w:color w:val="000000"/>
          <w:sz w:val="24"/>
          <w:szCs w:val="24"/>
        </w:rPr>
        <w:t>дуры возврата будет назначено предупреждение.</w:t>
      </w:r>
    </w:p>
    <w:p w14:paraId="16F42217" w14:textId="5B0B1160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line="246" w:lineRule="auto"/>
        <w:ind w:left="1941" w:right="9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При возникновении в ходе заездов исключительных обстоятельств, препятствующих дальнейшему безопасному проведению заездов, они могут быть остановлены по решению Руководител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я гонки. Сигналом об остановке </w:t>
      </w:r>
      <w:proofErr w:type="gram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является  красный</w:t>
      </w:r>
      <w:proofErr w:type="gram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 флаг либо красный сигнал светофора,  увидев  который  Водители  обязаны с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низить скорость и двигаться в «пит-</w:t>
      </w:r>
      <w:proofErr w:type="spellStart"/>
      <w:r w:rsidR="0017743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ейн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» или подчиниться другим сигналам судей на трассе. После ликвидации исключительных обстоятельств заезды могут быть продолжены на оставшееся вре</w:t>
      </w:r>
      <w:r w:rsidR="0082772D" w:rsidRPr="00177430">
        <w:rPr>
          <w:rFonts w:ascii="Times New Roman" w:hAnsi="Times New Roman" w:cs="Times New Roman"/>
          <w:color w:val="000000"/>
          <w:sz w:val="24"/>
          <w:szCs w:val="24"/>
        </w:rPr>
        <w:t>мя или проведены заново, о чем у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частники будут своевременно проинформированы.</w:t>
      </w:r>
    </w:p>
    <w:p w14:paraId="2ECC7EA2" w14:textId="724E2A5F" w:rsidR="00A159FF" w:rsidRPr="00177430" w:rsidRDefault="00A159FF" w:rsidP="001774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7"/>
        </w:tabs>
        <w:spacing w:line="246" w:lineRule="auto"/>
        <w:ind w:left="1941" w:right="9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На всем протяжении гонки участникам, являющимися круговыми, будут показаны синие флаги, с целью пропустить позади идущего участника. Сигнал синими флагами будет отдаваться Руководителем гонки или другими судьями по указаниям Руководителя гонки. Игнорирование синих флагов будет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пенализировано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таблицей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пенализации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22E21E" w14:textId="77777777" w:rsidR="00A159FF" w:rsidRPr="00177430" w:rsidRDefault="00A159FF" w:rsidP="00177430">
      <w:pPr>
        <w:pStyle w:val="2"/>
        <w:numPr>
          <w:ilvl w:val="1"/>
          <w:numId w:val="3"/>
        </w:numPr>
        <w:tabs>
          <w:tab w:val="left" w:pos="2174"/>
        </w:tabs>
        <w:spacing w:before="2"/>
        <w:ind w:left="2173" w:hanging="788"/>
        <w:jc w:val="both"/>
        <w:rPr>
          <w:rFonts w:ascii="Times New Roman" w:hAnsi="Times New Roman" w:cs="Times New Roman"/>
          <w:b w:val="0"/>
          <w:bCs/>
        </w:rPr>
      </w:pPr>
      <w:r w:rsidRPr="00177430">
        <w:rPr>
          <w:rFonts w:ascii="Times New Roman" w:hAnsi="Times New Roman" w:cs="Times New Roman"/>
          <w:b w:val="0"/>
          <w:bCs/>
        </w:rPr>
        <w:t xml:space="preserve">Правила прохождения пит </w:t>
      </w:r>
      <w:proofErr w:type="spellStart"/>
      <w:r w:rsidRPr="00177430">
        <w:rPr>
          <w:rFonts w:ascii="Times New Roman" w:hAnsi="Times New Roman" w:cs="Times New Roman"/>
          <w:b w:val="0"/>
          <w:bCs/>
        </w:rPr>
        <w:t>стопов</w:t>
      </w:r>
      <w:proofErr w:type="spellEnd"/>
      <w:r w:rsidRPr="00177430">
        <w:rPr>
          <w:rFonts w:ascii="Times New Roman" w:hAnsi="Times New Roman" w:cs="Times New Roman"/>
          <w:b w:val="0"/>
          <w:bCs/>
        </w:rPr>
        <w:t>:</w:t>
      </w:r>
    </w:p>
    <w:p w14:paraId="7B899ED6" w14:textId="596844E6" w:rsidR="00A159FF" w:rsidRPr="00177430" w:rsidRDefault="00A159FF" w:rsidP="0017743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2"/>
        </w:tabs>
        <w:spacing w:before="8" w:line="246" w:lineRule="auto"/>
        <w:ind w:left="2511" w:right="9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Участникам будет предоставлена возможность контроля за зарядом аккумуляторных батарей. При разряде аккумуля</w:t>
      </w:r>
      <w:r w:rsidR="00CA7FBE" w:rsidRPr="00177430">
        <w:rPr>
          <w:rFonts w:ascii="Times New Roman" w:hAnsi="Times New Roman" w:cs="Times New Roman"/>
          <w:color w:val="000000"/>
          <w:sz w:val="24"/>
          <w:szCs w:val="24"/>
        </w:rPr>
        <w:t>торных батарей (далее АКБ) до 85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% участни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ки обязуются заехать на пит-</w:t>
      </w:r>
      <w:proofErr w:type="spellStart"/>
      <w:r w:rsidR="0017743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ейн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дозарядки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. Второй участник экипажа</w:t>
      </w:r>
      <w:r w:rsidR="00133B9A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специальном отведенном месте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сможет информировать едущего в гонке другого участника экипажа о необходимости заехать в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соответствующей табличкой,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а именно табличкой с номером карта) предоставляем</w:t>
      </w:r>
      <w:r w:rsidR="00133B9A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ой организатором. Это место будет показано перед квалификацией.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В сл</w:t>
      </w:r>
      <w:r w:rsidR="00CE6C0D" w:rsidRPr="00177430">
        <w:rPr>
          <w:rFonts w:ascii="Times New Roman" w:hAnsi="Times New Roman" w:cs="Times New Roman"/>
          <w:color w:val="000000"/>
          <w:sz w:val="24"/>
          <w:szCs w:val="24"/>
        </w:rPr>
        <w:t>учае если заряд АКБ достигнет 85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%, то такому экипажу будет назначен штраф в соответств</w:t>
      </w:r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ии с таблицей </w:t>
      </w:r>
      <w:proofErr w:type="spellStart"/>
      <w:proofErr w:type="gramStart"/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>пенализации</w:t>
      </w:r>
      <w:proofErr w:type="spellEnd"/>
      <w:r w:rsidR="008F1CC3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нарушение принимается пока</w:t>
      </w:r>
      <w:r w:rsidR="006E1738" w:rsidRPr="00177430">
        <w:rPr>
          <w:rFonts w:ascii="Times New Roman" w:hAnsi="Times New Roman" w:cs="Times New Roman"/>
          <w:color w:val="000000"/>
          <w:sz w:val="24"/>
          <w:szCs w:val="24"/>
        </w:rPr>
        <w:t>зание уровня заряда батареи в 85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%, установленное до перехода карта в положение процесса заряда</w:t>
      </w:r>
      <w:r w:rsidR="00C4435F"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41F98" w14:textId="145E4B3E" w:rsidR="00A159FF" w:rsidRPr="00177430" w:rsidRDefault="008B7810" w:rsidP="00177430">
      <w:pPr>
        <w:pStyle w:val="2"/>
        <w:numPr>
          <w:ilvl w:val="0"/>
          <w:numId w:val="2"/>
        </w:numPr>
        <w:tabs>
          <w:tab w:val="left" w:pos="2512"/>
        </w:tabs>
        <w:spacing w:before="12" w:line="246" w:lineRule="auto"/>
        <w:ind w:left="2511" w:right="900"/>
        <w:jc w:val="both"/>
        <w:rPr>
          <w:rFonts w:ascii="Times New Roman" w:hAnsi="Times New Roman" w:cs="Times New Roman"/>
        </w:rPr>
      </w:pPr>
      <w:r w:rsidRPr="00177430">
        <w:rPr>
          <w:rFonts w:ascii="Times New Roman" w:hAnsi="Times New Roman" w:cs="Times New Roman"/>
        </w:rPr>
        <w:t>Фиксация достижения заряда в 85</w:t>
      </w:r>
      <w:r w:rsidR="00A159FF" w:rsidRPr="00177430">
        <w:rPr>
          <w:rFonts w:ascii="Times New Roman" w:hAnsi="Times New Roman" w:cs="Times New Roman"/>
        </w:rPr>
        <w:t>% происходит через специализированный софт SODIKART. В случае если судьей хронометража было зафи</w:t>
      </w:r>
      <w:r w:rsidR="00C42303" w:rsidRPr="00177430">
        <w:rPr>
          <w:rFonts w:ascii="Times New Roman" w:hAnsi="Times New Roman" w:cs="Times New Roman"/>
        </w:rPr>
        <w:t>ксировано достижение заряда в 85</w:t>
      </w:r>
      <w:r w:rsidR="00A159FF" w:rsidRPr="00177430">
        <w:rPr>
          <w:rFonts w:ascii="Times New Roman" w:hAnsi="Times New Roman" w:cs="Times New Roman"/>
        </w:rPr>
        <w:t>%, даже если этот карт уже был покинут пилотом на пит-</w:t>
      </w:r>
      <w:proofErr w:type="spellStart"/>
      <w:r w:rsidR="00A159FF" w:rsidRPr="00177430">
        <w:rPr>
          <w:rFonts w:ascii="Times New Roman" w:hAnsi="Times New Roman" w:cs="Times New Roman"/>
        </w:rPr>
        <w:t>лейне</w:t>
      </w:r>
      <w:proofErr w:type="spellEnd"/>
      <w:r w:rsidR="00A159FF" w:rsidRPr="00177430">
        <w:rPr>
          <w:rFonts w:ascii="Times New Roman" w:hAnsi="Times New Roman" w:cs="Times New Roman"/>
        </w:rPr>
        <w:t xml:space="preserve">, то команде будет начислен штраф в соответствии с </w:t>
      </w:r>
      <w:proofErr w:type="spellStart"/>
      <w:r w:rsidR="00A159FF" w:rsidRPr="00177430">
        <w:rPr>
          <w:rFonts w:ascii="Times New Roman" w:hAnsi="Times New Roman" w:cs="Times New Roman"/>
        </w:rPr>
        <w:t>пенализацией</w:t>
      </w:r>
      <w:proofErr w:type="spellEnd"/>
      <w:r w:rsidR="00A159FF" w:rsidRPr="00177430">
        <w:rPr>
          <w:rFonts w:ascii="Times New Roman" w:hAnsi="Times New Roman" w:cs="Times New Roman"/>
        </w:rPr>
        <w:t>.</w:t>
      </w:r>
      <w:r w:rsidR="00316CD3" w:rsidRPr="00177430">
        <w:rPr>
          <w:rFonts w:ascii="Times New Roman" w:hAnsi="Times New Roman" w:cs="Times New Roman"/>
        </w:rPr>
        <w:t xml:space="preserve"> Команды должны </w:t>
      </w:r>
      <w:r w:rsidR="00177430" w:rsidRPr="00177430">
        <w:rPr>
          <w:rFonts w:ascii="Times New Roman" w:hAnsi="Times New Roman" w:cs="Times New Roman"/>
        </w:rPr>
        <w:t>рассчит</w:t>
      </w:r>
      <w:r w:rsidR="00177430">
        <w:rPr>
          <w:rFonts w:ascii="Times New Roman" w:hAnsi="Times New Roman" w:cs="Times New Roman"/>
        </w:rPr>
        <w:t>ать момент передачи эстафеты так</w:t>
      </w:r>
      <w:r w:rsidR="00316CD3" w:rsidRPr="00177430">
        <w:rPr>
          <w:rFonts w:ascii="Times New Roman" w:hAnsi="Times New Roman" w:cs="Times New Roman"/>
        </w:rPr>
        <w:t xml:space="preserve">, что бы </w:t>
      </w:r>
      <w:r w:rsidR="006E2B01" w:rsidRPr="00177430">
        <w:rPr>
          <w:rFonts w:ascii="Times New Roman" w:hAnsi="Times New Roman" w:cs="Times New Roman"/>
        </w:rPr>
        <w:t xml:space="preserve">при подключении карта к зарядной </w:t>
      </w:r>
      <w:proofErr w:type="gramStart"/>
      <w:r w:rsidR="006E2B01" w:rsidRPr="00177430">
        <w:rPr>
          <w:rFonts w:ascii="Times New Roman" w:hAnsi="Times New Roman" w:cs="Times New Roman"/>
        </w:rPr>
        <w:t>станции ,</w:t>
      </w:r>
      <w:proofErr w:type="gramEnd"/>
      <w:r w:rsidR="006E2B01" w:rsidRPr="00177430">
        <w:rPr>
          <w:rFonts w:ascii="Times New Roman" w:hAnsi="Times New Roman" w:cs="Times New Roman"/>
        </w:rPr>
        <w:t xml:space="preserve"> степень разряда АКБ была не ниже 86%.</w:t>
      </w:r>
    </w:p>
    <w:p w14:paraId="0E1D4568" w14:textId="57462B3A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spacing w:before="72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Заряд АКБ происходит в соответствии с регламентом технического обслуживания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картов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(каждая батарея должна быть заряжена до отметки в 100% для дальнейшего использования). Использование    карта недопустимо до тех пор, пока процесс заряда аккумулятора не будет завершен полностью (технический руководитель отсоединит зарядный кабель).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В форс мажо</w:t>
      </w:r>
      <w:r w:rsidR="00085E05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рных </w:t>
      </w:r>
      <w:r w:rsidR="00177430" w:rsidRPr="00177430">
        <w:rPr>
          <w:rFonts w:ascii="Times New Roman" w:hAnsi="Times New Roman" w:cs="Times New Roman"/>
          <w:color w:val="000000"/>
          <w:sz w:val="24"/>
          <w:szCs w:val="24"/>
        </w:rPr>
        <w:t>обстоятельствах</w:t>
      </w:r>
      <w:r w:rsidR="00085E05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по решению технического руководителя не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5E05" w:rsidRPr="00177430">
        <w:rPr>
          <w:rFonts w:ascii="Times New Roman" w:hAnsi="Times New Roman" w:cs="Times New Roman"/>
          <w:color w:val="000000"/>
          <w:sz w:val="24"/>
          <w:szCs w:val="24"/>
        </w:rPr>
        <w:t>дозаряженный карт может быть отдан команде на продолжение участия в гонке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карт не успел зарядиться из-</w:t>
      </w:r>
      <w:r w:rsidR="00085E05" w:rsidRPr="00177430">
        <w:rPr>
          <w:rFonts w:ascii="Times New Roman" w:hAnsi="Times New Roman" w:cs="Times New Roman"/>
          <w:color w:val="000000"/>
          <w:sz w:val="24"/>
          <w:szCs w:val="24"/>
        </w:rPr>
        <w:t>за проблем с зарядной станции</w:t>
      </w:r>
      <w:r w:rsidR="001846F7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, в этом случае будет поправка по процентам разряда АКБ 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при следующей передачи эстафеты</w:t>
      </w:r>
      <w:r w:rsidR="00085E05" w:rsidRPr="0017743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 категорически запрещено принимать участие в процессе заряда АКБ. В случае нарушения данного пункта на экипаж будет наложен</w:t>
      </w:r>
      <w:r w:rsidR="00C05D32" w:rsidRPr="00177430">
        <w:rPr>
          <w:rFonts w:ascii="Times New Roman" w:hAnsi="Times New Roman" w:cs="Times New Roman"/>
          <w:color w:val="000000"/>
          <w:sz w:val="24"/>
          <w:szCs w:val="24"/>
        </w:rPr>
        <w:t>о предупреждение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C58FC" w14:textId="77777777" w:rsidR="00A159FF" w:rsidRPr="00177430" w:rsidRDefault="00A159FF" w:rsidP="001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9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После завершения процесса заряда АКБ, карты будут перемещены в зону ожидания выезда.</w:t>
      </w:r>
    </w:p>
    <w:p w14:paraId="52EE89D9" w14:textId="2E08D47D" w:rsidR="00A159FF" w:rsidRPr="00177430" w:rsidRDefault="00A159FF" w:rsidP="001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1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Завершение процесса зарядки означает припаркованный карт в зоне ожидания выезда.</w:t>
      </w:r>
      <w:r w:rsidR="00F76849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Как только карт 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появился в зоне ожидании выезда</w:t>
      </w:r>
      <w:r w:rsidR="00F76849" w:rsidRPr="00177430">
        <w:rPr>
          <w:rFonts w:ascii="Times New Roman" w:hAnsi="Times New Roman" w:cs="Times New Roman"/>
          <w:color w:val="000000"/>
          <w:sz w:val="24"/>
          <w:szCs w:val="24"/>
        </w:rPr>
        <w:t>, команда может начинать процедуру передачи эстафеты.</w:t>
      </w:r>
    </w:p>
    <w:p w14:paraId="24F33B72" w14:textId="7B849964" w:rsidR="00A159FF" w:rsidRPr="00177430" w:rsidRDefault="00A159FF" w:rsidP="001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2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По заезду в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для пит-стопа пилот должен полностью остановиться в квадрате обозначенный конусами (сбитый конус, назначается предупреждение), после</w:t>
      </w:r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отстегнув ремень безопасности , обязан сообщить судье хронометража о смене машины в заезде, а именно подойти к </w:t>
      </w:r>
      <w:r w:rsidRPr="00177430">
        <w:rPr>
          <w:rFonts w:ascii="Times New Roman" w:hAnsi="Times New Roman" w:cs="Times New Roman"/>
          <w:color w:val="000000"/>
          <w:sz w:val="24"/>
          <w:szCs w:val="24"/>
          <w:lang w:val="en-US"/>
        </w:rPr>
        <w:t>RACE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430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CONTROL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, четко сказать название команды, и номера машин какой на какой меняют , получить подтверждение об успешной смене</w:t>
      </w:r>
      <w:r w:rsidR="00914F6E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карта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, пробежать по коридору вдоль белого забора и коснуться второго участника</w:t>
      </w:r>
      <w:r w:rsidR="00914F6E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>экипажа</w:t>
      </w:r>
      <w:r w:rsidR="0077182D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>, после передачи эстафеты пилот завершивший свой заезд должен покинуть зону пит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>лейна</w:t>
      </w:r>
      <w:proofErr w:type="spellEnd"/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>. Не санкционированное нахождение участника соревнования на пит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>лейне</w:t>
      </w:r>
      <w:proofErr w:type="spellEnd"/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запрещено</w:t>
      </w:r>
      <w:r w:rsidR="0077182D" w:rsidRPr="001774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4C10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в противном случае будет объявлено предупреждение</w:t>
      </w:r>
      <w:r w:rsidR="00E83D3F"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После чего допускается выезд второго участника экипажа и продолжение гонки. Выезд участника экипажа без информирования судьи хронометража и полного завершения процедуры замены ка</w:t>
      </w:r>
      <w:r w:rsidR="00AF3749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рта, будет наложено предупреждение либо назначена </w:t>
      </w:r>
      <w:proofErr w:type="spellStart"/>
      <w:r w:rsidR="00AF3749" w:rsidRPr="00177430">
        <w:rPr>
          <w:rFonts w:ascii="Times New Roman" w:hAnsi="Times New Roman" w:cs="Times New Roman"/>
          <w:color w:val="000000"/>
          <w:sz w:val="24"/>
          <w:szCs w:val="24"/>
        </w:rPr>
        <w:t>пенализация</w:t>
      </w:r>
      <w:proofErr w:type="spellEnd"/>
      <w:r w:rsidR="00AF3749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на усмотрение организаторов.</w:t>
      </w:r>
    </w:p>
    <w:p w14:paraId="223C3F4F" w14:textId="0DFF39B1" w:rsidR="00A159FF" w:rsidRPr="00177430" w:rsidRDefault="00A159FF" w:rsidP="001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3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При заезде на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должны соблюдать скоростной режим на всей территории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лейна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. В случае, если скорость на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лейне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представлять опасность, такому эк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ипажу будет наложен штраф (</w:t>
      </w:r>
      <w:r w:rsidR="001F40B8" w:rsidRPr="00177430">
        <w:rPr>
          <w:rFonts w:ascii="Times New Roman" w:hAnsi="Times New Roman" w:cs="Times New Roman"/>
          <w:color w:val="000000"/>
          <w:sz w:val="24"/>
          <w:szCs w:val="24"/>
        </w:rPr>
        <w:t>на усмотрение организаторов).</w:t>
      </w:r>
    </w:p>
    <w:p w14:paraId="7C558AB1" w14:textId="373784B2" w:rsidR="00A159FF" w:rsidRPr="00177430" w:rsidRDefault="00A159FF" w:rsidP="001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3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При выезде из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обязуется удостовериться в безопасности выезда и продолжить движение по трассе максимально безопасно, прижавшись максимально к борту и ехать так (в зависимости от направления движения по трассе</w:t>
      </w:r>
      <w:r w:rsidR="00710323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, если направление по часовой , то прижимаемся максимально к левому борту ограждении трассы, если направление против часовой стрелки , то нужно максимально прижаться к правому борту ограждении трассы.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) до светофора (не соблюдение условия движения вдоль борта до светофора будет считаться нарушением, с соответствующим штрафом), затем можно будет поменять траекторию. При первой передачи эстафеты у карта участника будет включена первая скорость до момента пересечения первой линии хронометража. При следующей передачи эстафеты на машинах будет активирована уже 3 скорость</w:t>
      </w:r>
      <w:r w:rsidR="00C05D32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плюс </w:t>
      </w:r>
      <w:proofErr w:type="spellStart"/>
      <w:r w:rsidR="00C05D32" w:rsidRPr="00177430">
        <w:rPr>
          <w:rFonts w:ascii="Times New Roman" w:hAnsi="Times New Roman" w:cs="Times New Roman"/>
          <w:color w:val="000000"/>
          <w:sz w:val="24"/>
          <w:szCs w:val="24"/>
        </w:rPr>
        <w:t>буст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6B610" w14:textId="7AA6BCF7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spacing w:before="4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процедуры выезда на трассу будет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пенализировано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таблицей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пенализации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. При выезде на трассу, участник должен сам удостовериться в безопасном выезде на трассу не забывая придерживаться борта.  В свою очередь в момент выезда пилота с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питлейна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, судья на выпуске будет махать желтым флагом, предупреждая </w:t>
      </w:r>
      <w:r w:rsidR="000B5FBD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об опасности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пилотов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в этот момент на трассе о выезде карта с 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питлейна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737721" w14:textId="76C13A62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spacing w:before="3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ль выезда на трассу остается за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5897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выезжающим с </w:t>
      </w:r>
      <w:proofErr w:type="spellStart"/>
      <w:r w:rsidR="00485897" w:rsidRPr="00177430">
        <w:rPr>
          <w:rFonts w:ascii="Times New Roman" w:hAnsi="Times New Roman" w:cs="Times New Roman"/>
          <w:color w:val="000000"/>
          <w:sz w:val="24"/>
          <w:szCs w:val="24"/>
        </w:rPr>
        <w:t>питлейна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>. Также, выезжающий участник должен соблюдать правила выезда и не создавать помех д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ля движущихся по трассе </w:t>
      </w:r>
      <w:proofErr w:type="spellStart"/>
      <w:r w:rsidR="00177430">
        <w:rPr>
          <w:rFonts w:ascii="Times New Roman" w:hAnsi="Times New Roman" w:cs="Times New Roman"/>
          <w:color w:val="000000"/>
          <w:sz w:val="24"/>
          <w:szCs w:val="24"/>
        </w:rPr>
        <w:t>картов</w:t>
      </w:r>
      <w:proofErr w:type="spellEnd"/>
      <w:r w:rsid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ADF572" w14:textId="2609E7B1" w:rsidR="00A159FF" w:rsidRPr="00177430" w:rsidRDefault="00A159FF" w:rsidP="001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9" w:line="246" w:lineRule="auto"/>
        <w:ind w:left="2511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Участники, движущиеся по трассе и приближающиеся к участнику, выезжающему на трассу, могут использовать всю ширину трассы. Но при этом должны объехать такого участника максимально безопасно без каких-либо контактов. Приоритет в таком случае отдается участнику, выезжающему на тр</w:t>
      </w:r>
      <w:r w:rsidR="000C059E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ассу. </w:t>
      </w:r>
    </w:p>
    <w:p w14:paraId="6CF93FDC" w14:textId="77777777" w:rsidR="00A159FF" w:rsidRPr="00177430" w:rsidRDefault="00A159FF" w:rsidP="00177430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2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Участникам экипажа категорически запрещается выезжать на трассу более</w:t>
      </w:r>
    </w:p>
    <w:p w14:paraId="3113D4AE" w14:textId="58C78DD8" w:rsidR="00A159FF" w:rsidRPr="00177430" w:rsidRDefault="00A159FF" w:rsidP="00177430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5" w:line="246" w:lineRule="auto"/>
        <w:ind w:left="2512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чем 1 раза подряд. Т.е., в случае, если участник экипажа выезжает на трассу во второй раз подряд, карт данного участника будет замедлен и такому участнику будет выдвинуто требование о</w:t>
      </w:r>
      <w:r w:rsidR="00090E10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заезде в пит-</w:t>
      </w:r>
      <w:proofErr w:type="spellStart"/>
      <w:r w:rsidR="00090E10" w:rsidRPr="00177430">
        <w:rPr>
          <w:rFonts w:ascii="Times New Roman" w:hAnsi="Times New Roman" w:cs="Times New Roman"/>
          <w:color w:val="000000"/>
          <w:sz w:val="24"/>
          <w:szCs w:val="24"/>
        </w:rPr>
        <w:t>лейн</w:t>
      </w:r>
      <w:proofErr w:type="spellEnd"/>
      <w:r w:rsidR="00090E10" w:rsidRPr="0017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453844" w14:textId="207A1ABF" w:rsidR="00A159FF" w:rsidRPr="00177430" w:rsidRDefault="00A159FF" w:rsidP="00177430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4" w:line="246" w:lineRule="auto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В случае, если один из участников экип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ажа не может продолжить участи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>в гонке, то такой экипаж является сошедшим и продолжать участие в гонке не может.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(на 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усмотрение организаторов).</w:t>
      </w:r>
    </w:p>
    <w:p w14:paraId="48C8E384" w14:textId="37E5B9D0" w:rsidR="00A159FF" w:rsidRPr="00177430" w:rsidRDefault="00A159FF" w:rsidP="00177430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11"/>
          <w:tab w:val="left" w:pos="2512"/>
        </w:tabs>
        <w:spacing w:before="9" w:line="246" w:lineRule="auto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Движение карта в направлении выезда из пит-</w:t>
      </w:r>
      <w:proofErr w:type="spell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лейн</w:t>
      </w:r>
      <w:proofErr w:type="spell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43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только после передачи эстафеты.  Любое движение </w:t>
      </w:r>
      <w:proofErr w:type="gramStart"/>
      <w:r w:rsidRPr="00177430">
        <w:rPr>
          <w:rFonts w:ascii="Times New Roman" w:hAnsi="Times New Roman" w:cs="Times New Roman"/>
          <w:color w:val="000000"/>
          <w:sz w:val="24"/>
          <w:szCs w:val="24"/>
        </w:rPr>
        <w:t>карта  без</w:t>
      </w:r>
      <w:proofErr w:type="gramEnd"/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 передачи</w:t>
      </w:r>
    </w:p>
    <w:p w14:paraId="5DCD2108" w14:textId="2C92A9BB" w:rsidR="00A159FF" w:rsidRPr="00177430" w:rsidRDefault="00A159FF" w:rsidP="00177430">
      <w:pPr>
        <w:pStyle w:val="af"/>
        <w:pBdr>
          <w:top w:val="nil"/>
          <w:left w:val="nil"/>
          <w:bottom w:val="nil"/>
          <w:right w:val="nil"/>
          <w:between w:val="nil"/>
        </w:pBdr>
        <w:spacing w:before="1" w:line="246" w:lineRule="auto"/>
        <w:ind w:left="2512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эстафеты будет</w:t>
      </w:r>
      <w:r w:rsidR="00E21021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считаться нарушением.</w:t>
      </w:r>
      <w:r w:rsidR="000867A0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Будет назначено предупреждение.</w:t>
      </w:r>
    </w:p>
    <w:p w14:paraId="686534AD" w14:textId="41752704" w:rsidR="00A159FF" w:rsidRPr="00177430" w:rsidRDefault="00A159FF" w:rsidP="00177430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2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Передача эстафеты может быть осуществлена только между двумя членами экипажа (участника, который завершил движение по трассе, и участника, готовящегося начать движение по трассе, участие третьи</w:t>
      </w:r>
      <w:r w:rsidR="000867A0" w:rsidRPr="00177430">
        <w:rPr>
          <w:rFonts w:ascii="Times New Roman" w:hAnsi="Times New Roman" w:cs="Times New Roman"/>
          <w:color w:val="000000"/>
          <w:sz w:val="24"/>
          <w:szCs w:val="24"/>
        </w:rPr>
        <w:t>х лиц строго запрещено.</w:t>
      </w:r>
    </w:p>
    <w:p w14:paraId="69A145F7" w14:textId="77777777" w:rsidR="00A159FF" w:rsidRPr="00177430" w:rsidRDefault="00A159FF" w:rsidP="00177430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2"/>
        <w:ind w:left="2512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2D0E7" w14:textId="17FBA5A6" w:rsidR="00A159FF" w:rsidRPr="00177430" w:rsidRDefault="00A159FF" w:rsidP="00FB5771">
      <w:pPr>
        <w:pStyle w:val="2"/>
        <w:numPr>
          <w:ilvl w:val="0"/>
          <w:numId w:val="9"/>
        </w:numPr>
        <w:tabs>
          <w:tab w:val="left" w:pos="3096"/>
          <w:tab w:val="left" w:pos="3097"/>
        </w:tabs>
        <w:ind w:left="3097" w:right="547" w:hanging="721"/>
        <w:jc w:val="both"/>
        <w:rPr>
          <w:rFonts w:ascii="Times New Roman" w:hAnsi="Times New Roman" w:cs="Times New Roman"/>
        </w:rPr>
      </w:pPr>
      <w:r w:rsidRPr="00177430">
        <w:rPr>
          <w:rFonts w:ascii="Times New Roman" w:hAnsi="Times New Roman" w:cs="Times New Roman"/>
        </w:rPr>
        <w:t>ОПРЕДЕЛЕНИЕ РЕЗУЛЬТАТОВ.</w:t>
      </w:r>
      <w:r w:rsidR="00B6140D" w:rsidRPr="00177430">
        <w:rPr>
          <w:rFonts w:ascii="Times New Roman" w:hAnsi="Times New Roman" w:cs="Times New Roman"/>
        </w:rPr>
        <w:t xml:space="preserve"> ВЕСОВОЙ ГАНДИКАП.</w:t>
      </w:r>
    </w:p>
    <w:p w14:paraId="24AE51FE" w14:textId="031636F5" w:rsidR="002C0ED2" w:rsidRDefault="00796A03" w:rsidP="00177430">
      <w:pPr>
        <w:pStyle w:val="af"/>
        <w:tabs>
          <w:tab w:val="left" w:pos="2194"/>
        </w:tabs>
        <w:autoSpaceDE w:val="0"/>
        <w:autoSpaceDN w:val="0"/>
        <w:spacing w:line="252" w:lineRule="auto"/>
        <w:ind w:left="1926" w:right="547"/>
        <w:contextualSpacing w:val="0"/>
        <w:jc w:val="both"/>
        <w:rPr>
          <w:rStyle w:val="af1"/>
          <w:rFonts w:ascii="Times New Roman" w:hAnsi="Times New Roman" w:cs="Times New Roman"/>
          <w:color w:val="0000FF"/>
          <w:sz w:val="24"/>
          <w:u w:val="thick" w:color="0000FF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14.1 </w:t>
      </w:r>
      <w:r w:rsidR="00A159FF" w:rsidRPr="00177430">
        <w:rPr>
          <w:rFonts w:ascii="Times New Roman" w:hAnsi="Times New Roman" w:cs="Times New Roman"/>
          <w:color w:val="000000"/>
          <w:sz w:val="24"/>
          <w:szCs w:val="24"/>
        </w:rPr>
        <w:t>Начисление очков</w:t>
      </w:r>
      <w:r w:rsidR="00C0084F"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</w:t>
      </w:r>
      <w:r w:rsidR="00C0084F" w:rsidRPr="00177430">
        <w:rPr>
          <w:rFonts w:ascii="Times New Roman" w:hAnsi="Times New Roman" w:cs="Times New Roman"/>
          <w:sz w:val="24"/>
        </w:rPr>
        <w:t>по</w:t>
      </w:r>
      <w:r w:rsidR="00C0084F" w:rsidRPr="00177430">
        <w:rPr>
          <w:rFonts w:ascii="Times New Roman" w:hAnsi="Times New Roman" w:cs="Times New Roman"/>
          <w:spacing w:val="-7"/>
          <w:sz w:val="24"/>
        </w:rPr>
        <w:t xml:space="preserve"> </w:t>
      </w:r>
      <w:r w:rsidR="00C0084F" w:rsidRPr="00177430">
        <w:rPr>
          <w:rFonts w:ascii="Times New Roman" w:hAnsi="Times New Roman" w:cs="Times New Roman"/>
          <w:sz w:val="24"/>
        </w:rPr>
        <w:t>формуле</w:t>
      </w:r>
      <w:r w:rsidR="00C0084F" w:rsidRPr="00177430">
        <w:rPr>
          <w:rFonts w:ascii="Times New Roman" w:hAnsi="Times New Roman" w:cs="Times New Roman"/>
          <w:spacing w:val="-6"/>
          <w:sz w:val="24"/>
        </w:rPr>
        <w:t xml:space="preserve"> </w:t>
      </w:r>
      <w:r w:rsidR="00C0084F" w:rsidRPr="00177430">
        <w:rPr>
          <w:rFonts w:ascii="Times New Roman" w:hAnsi="Times New Roman" w:cs="Times New Roman"/>
          <w:sz w:val="24"/>
        </w:rPr>
        <w:t>на</w:t>
      </w:r>
      <w:r w:rsidR="00C0084F" w:rsidRPr="00177430">
        <w:rPr>
          <w:rFonts w:ascii="Times New Roman" w:hAnsi="Times New Roman" w:cs="Times New Roman"/>
          <w:spacing w:val="-7"/>
          <w:sz w:val="24"/>
        </w:rPr>
        <w:t xml:space="preserve"> </w:t>
      </w:r>
      <w:proofErr w:type="gramStart"/>
      <w:r w:rsidR="00C0084F" w:rsidRPr="00177430">
        <w:rPr>
          <w:rFonts w:ascii="Times New Roman" w:hAnsi="Times New Roman" w:cs="Times New Roman"/>
          <w:sz w:val="24"/>
        </w:rPr>
        <w:t>сайте</w:t>
      </w:r>
      <w:r w:rsidR="00177430">
        <w:rPr>
          <w:rFonts w:ascii="Times New Roman" w:hAnsi="Times New Roman" w:cs="Times New Roman"/>
          <w:sz w:val="24"/>
        </w:rPr>
        <w:t>:</w:t>
      </w:r>
      <w:r w:rsidR="00C0084F" w:rsidRPr="00177430">
        <w:rPr>
          <w:rFonts w:ascii="Times New Roman" w:hAnsi="Times New Roman" w:cs="Times New Roman"/>
          <w:color w:val="0000FF"/>
          <w:spacing w:val="-61"/>
          <w:sz w:val="24"/>
        </w:rPr>
        <w:t xml:space="preserve"> </w:t>
      </w:r>
      <w:r w:rsidR="002C0ED2" w:rsidRPr="00177430">
        <w:rPr>
          <w:rFonts w:ascii="Times New Roman" w:hAnsi="Times New Roman" w:cs="Times New Roman"/>
          <w:color w:val="0000FF"/>
          <w:spacing w:val="-61"/>
          <w:sz w:val="24"/>
        </w:rPr>
        <w:t xml:space="preserve">  </w:t>
      </w:r>
      <w:proofErr w:type="gramEnd"/>
      <w:r w:rsidR="002C0ED2" w:rsidRPr="00177430">
        <w:rPr>
          <w:rFonts w:ascii="Times New Roman" w:hAnsi="Times New Roman" w:cs="Times New Roman"/>
          <w:color w:val="0000FF"/>
          <w:spacing w:val="-61"/>
          <w:sz w:val="24"/>
        </w:rPr>
        <w:t xml:space="preserve">   </w:t>
      </w:r>
      <w:hyperlink r:id="rId10" w:history="1">
        <w:r w:rsidR="00C0084F" w:rsidRPr="00177430">
          <w:rPr>
            <w:rStyle w:val="af1"/>
            <w:rFonts w:ascii="Times New Roman" w:hAnsi="Times New Roman" w:cs="Times New Roman"/>
            <w:color w:val="0000FF"/>
            <w:sz w:val="24"/>
            <w:u w:val="thick" w:color="0000FF"/>
          </w:rPr>
          <w:t>http://www.sodiwseries.com/en-gb/race-points</w:t>
        </w:r>
      </w:hyperlink>
      <w:r w:rsidR="00C0084F" w:rsidRPr="00177430">
        <w:rPr>
          <w:rFonts w:ascii="Times New Roman" w:hAnsi="Times New Roman" w:cs="Times New Roman"/>
          <w:color w:val="0000FF"/>
          <w:sz w:val="24"/>
          <w:u w:val="thick" w:color="0000FF"/>
        </w:rPr>
        <w:t>-</w:t>
      </w:r>
      <w:r w:rsidR="00C0084F" w:rsidRPr="00177430">
        <w:rPr>
          <w:rFonts w:ascii="Times New Roman" w:hAnsi="Times New Roman" w:cs="Times New Roman"/>
          <w:color w:val="0000FF"/>
          <w:spacing w:val="-2"/>
          <w:sz w:val="24"/>
          <w:u w:val="thick" w:color="0000FF"/>
        </w:rPr>
        <w:t xml:space="preserve"> </w:t>
      </w:r>
      <w:hyperlink r:id="rId11" w:history="1">
        <w:r w:rsidR="00C0084F" w:rsidRPr="00177430">
          <w:rPr>
            <w:rStyle w:val="af1"/>
            <w:rFonts w:ascii="Times New Roman" w:hAnsi="Times New Roman" w:cs="Times New Roman"/>
            <w:color w:val="0000FF"/>
            <w:sz w:val="24"/>
            <w:u w:val="thick" w:color="0000FF"/>
          </w:rPr>
          <w:t>simulator.html</w:t>
        </w:r>
      </w:hyperlink>
    </w:p>
    <w:p w14:paraId="3E298DF5" w14:textId="77777777" w:rsidR="00AC5746" w:rsidRPr="00177430" w:rsidRDefault="00AC5746" w:rsidP="00177430">
      <w:pPr>
        <w:pStyle w:val="af"/>
        <w:tabs>
          <w:tab w:val="left" w:pos="2194"/>
        </w:tabs>
        <w:autoSpaceDE w:val="0"/>
        <w:autoSpaceDN w:val="0"/>
        <w:spacing w:line="252" w:lineRule="auto"/>
        <w:ind w:left="1926" w:right="54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0CBD873" w14:textId="2A4A7A12" w:rsidR="00A159FF" w:rsidRPr="00AC5746" w:rsidRDefault="00796A03" w:rsidP="00FB5771">
      <w:pPr>
        <w:pStyle w:val="af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1" w:line="246" w:lineRule="auto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ED2" w:rsidRPr="00AC5746">
        <w:rPr>
          <w:rFonts w:ascii="Times New Roman" w:hAnsi="Times New Roman" w:cs="Times New Roman"/>
          <w:color w:val="000000"/>
          <w:sz w:val="24"/>
          <w:szCs w:val="24"/>
        </w:rPr>
        <w:t>В зачет идут все пройденные этапы плюс гранд финал. На гранд финале начисление</w:t>
      </w:r>
      <w:r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очков идет с </w:t>
      </w:r>
      <w:proofErr w:type="spellStart"/>
      <w:r w:rsidRPr="00AC5746">
        <w:rPr>
          <w:rFonts w:ascii="Times New Roman" w:hAnsi="Times New Roman" w:cs="Times New Roman"/>
          <w:color w:val="000000"/>
          <w:sz w:val="24"/>
          <w:szCs w:val="24"/>
        </w:rPr>
        <w:t>коэфицентом</w:t>
      </w:r>
      <w:proofErr w:type="spellEnd"/>
      <w:r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1.5. </w:t>
      </w:r>
      <w:r w:rsidR="002C0ED2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9FF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каждого этапа размещаются </w:t>
      </w:r>
      <w:r w:rsidR="00C0084F" w:rsidRPr="00AC5746">
        <w:rPr>
          <w:rFonts w:ascii="Times New Roman" w:hAnsi="Times New Roman" w:cs="Times New Roman"/>
          <w:color w:val="000000"/>
          <w:sz w:val="24"/>
          <w:szCs w:val="24"/>
        </w:rPr>
        <w:t>в закрытом телеграмм-канале</w:t>
      </w:r>
      <w:r w:rsidR="00A159FF" w:rsidRPr="00AC5746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AC5746" w:rsidRPr="00AC574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159FF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За каждый этап командам, занявшим </w:t>
      </w:r>
      <w:r w:rsidR="00AC5746" w:rsidRPr="00AC57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59FF" w:rsidRPr="00AC5746">
        <w:rPr>
          <w:rFonts w:ascii="Times New Roman" w:hAnsi="Times New Roman" w:cs="Times New Roman"/>
          <w:color w:val="000000"/>
          <w:sz w:val="24"/>
          <w:szCs w:val="24"/>
        </w:rPr>
        <w:t>1, 2 и 3 места, на следующем этапе начисляется одна дополнительная единица искусственного веса (одна лампочка) (но не более пяти ламп в совокупности). В случае, если такая команда пропускает этап, дополнительная единица искусственного веса</w:t>
      </w:r>
      <w:r w:rsidR="002243F0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A159FF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аннулируется. Если такие команды не занимают призовых мест на следующем этапе, то дополнительная единица искусственного веса</w:t>
      </w:r>
      <w:r w:rsidR="00AC5746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1B1" w:rsidRPr="00AC5746">
        <w:rPr>
          <w:rFonts w:ascii="Times New Roman" w:hAnsi="Times New Roman" w:cs="Times New Roman"/>
          <w:color w:val="000000"/>
          <w:sz w:val="24"/>
          <w:szCs w:val="24"/>
        </w:rPr>
        <w:t>(одна лампочка)</w:t>
      </w:r>
      <w:r w:rsidR="00A159FF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аннулируется.</w:t>
      </w:r>
      <w:r w:rsidR="008331B1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3B8693" w14:textId="77777777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spacing w:before="2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6843A" w14:textId="77777777" w:rsidR="00A159FF" w:rsidRPr="00177430" w:rsidRDefault="00A159FF" w:rsidP="00FB5771">
      <w:pPr>
        <w:pStyle w:val="2"/>
        <w:numPr>
          <w:ilvl w:val="0"/>
          <w:numId w:val="9"/>
        </w:numPr>
        <w:tabs>
          <w:tab w:val="left" w:pos="2797"/>
        </w:tabs>
        <w:ind w:left="2797" w:right="547" w:hanging="420"/>
        <w:jc w:val="both"/>
        <w:rPr>
          <w:rFonts w:ascii="Times New Roman" w:hAnsi="Times New Roman" w:cs="Times New Roman"/>
        </w:rPr>
      </w:pPr>
      <w:r w:rsidRPr="00177430">
        <w:rPr>
          <w:rFonts w:ascii="Times New Roman" w:hAnsi="Times New Roman" w:cs="Times New Roman"/>
        </w:rPr>
        <w:t>НАГРАЖДЕНИЕ УЧАСТНИКОВ.</w:t>
      </w:r>
    </w:p>
    <w:p w14:paraId="4C2B8235" w14:textId="77777777" w:rsidR="00A159FF" w:rsidRPr="00177430" w:rsidRDefault="00A159FF" w:rsidP="00AC5746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9"/>
        <w:ind w:left="1942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На этапе, команды, занявшие 1, 2, 3 места награждаются медалями.</w:t>
      </w:r>
    </w:p>
    <w:p w14:paraId="46EC5038" w14:textId="77777777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2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9DBB9" w14:textId="77777777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2"/>
        <w:ind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F4351" w14:textId="3943747B" w:rsidR="00A159FF" w:rsidRDefault="00860FEF" w:rsidP="000002DF">
      <w:pPr>
        <w:pStyle w:val="2"/>
        <w:tabs>
          <w:tab w:val="left" w:pos="2512"/>
        </w:tabs>
        <w:spacing w:before="148"/>
        <w:ind w:left="0" w:right="547" w:firstLine="0"/>
        <w:jc w:val="center"/>
        <w:rPr>
          <w:rFonts w:ascii="Times New Roman" w:hAnsi="Times New Roman" w:cs="Times New Roman"/>
        </w:rPr>
      </w:pPr>
      <w:r w:rsidRPr="00177430">
        <w:rPr>
          <w:rFonts w:ascii="Times New Roman" w:hAnsi="Times New Roman" w:cs="Times New Roman"/>
        </w:rPr>
        <w:t>16.</w:t>
      </w:r>
      <w:r w:rsidR="00A159FF" w:rsidRPr="00177430">
        <w:rPr>
          <w:rFonts w:ascii="Times New Roman" w:hAnsi="Times New Roman" w:cs="Times New Roman"/>
        </w:rPr>
        <w:t>ПЕНАЛИЗАЦИЯ И ШТРАФЫ</w:t>
      </w:r>
    </w:p>
    <w:tbl>
      <w:tblPr>
        <w:tblpPr w:leftFromText="180" w:rightFromText="180" w:vertAnchor="text" w:horzAnchor="margin" w:tblpX="1119" w:tblpY="158"/>
        <w:tblW w:w="99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820"/>
        <w:gridCol w:w="4591"/>
      </w:tblGrid>
      <w:tr w:rsidR="000002DF" w:rsidRPr="00177430" w14:paraId="4F7E354F" w14:textId="77777777" w:rsidTr="00E84F64">
        <w:trPr>
          <w:trHeight w:val="269"/>
        </w:trPr>
        <w:tc>
          <w:tcPr>
            <w:tcW w:w="552" w:type="dxa"/>
          </w:tcPr>
          <w:p w14:paraId="5AA51EE9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774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0B9FC529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774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Нарушение</w:t>
            </w:r>
          </w:p>
        </w:tc>
        <w:tc>
          <w:tcPr>
            <w:tcW w:w="4591" w:type="dxa"/>
          </w:tcPr>
          <w:p w14:paraId="0B5B7AAF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4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Пенализация</w:t>
            </w:r>
            <w:proofErr w:type="spellEnd"/>
          </w:p>
        </w:tc>
      </w:tr>
      <w:tr w:rsidR="000002DF" w:rsidRPr="00177430" w14:paraId="1436A558" w14:textId="77777777" w:rsidTr="00E84F64">
        <w:trPr>
          <w:trHeight w:val="270"/>
        </w:trPr>
        <w:tc>
          <w:tcPr>
            <w:tcW w:w="552" w:type="dxa"/>
          </w:tcPr>
          <w:p w14:paraId="37CFF835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4071E14C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Неуплата стартового взноса</w:t>
            </w:r>
          </w:p>
        </w:tc>
        <w:tc>
          <w:tcPr>
            <w:tcW w:w="4591" w:type="dxa"/>
          </w:tcPr>
          <w:p w14:paraId="6BDCE47E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в приеме заявки на участие</w:t>
            </w:r>
          </w:p>
        </w:tc>
      </w:tr>
      <w:tr w:rsidR="000002DF" w:rsidRPr="00177430" w14:paraId="14480217" w14:textId="77777777" w:rsidTr="00E84F64">
        <w:trPr>
          <w:trHeight w:val="103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1E648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C0C4F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веса пилота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0F65C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Аннулирование </w:t>
            </w:r>
            <w:proofErr w:type="gramStart"/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 заезда</w:t>
            </w:r>
            <w:proofErr w:type="gramEnd"/>
          </w:p>
        </w:tc>
      </w:tr>
      <w:tr w:rsidR="000002DF" w:rsidRPr="00177430" w14:paraId="02688C76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4D797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F8E46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Фальстарт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20C23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 сек.</w:t>
            </w:r>
          </w:p>
        </w:tc>
      </w:tr>
      <w:tr w:rsidR="000002DF" w:rsidRPr="00177430" w14:paraId="7853C9D0" w14:textId="77777777" w:rsidTr="00E84F64">
        <w:trPr>
          <w:trHeight w:val="291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13400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4D97D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Игнорирование синего флага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87A22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+15сек</w:t>
            </w:r>
          </w:p>
          <w:p w14:paraId="0D224F95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2DF" w:rsidRPr="00177430" w14:paraId="65753609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223BA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D17774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процедуру награждения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071A9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усмотрение</w:t>
            </w:r>
            <w:proofErr w:type="gramEnd"/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организаторов</w:t>
            </w:r>
          </w:p>
        </w:tc>
      </w:tr>
      <w:tr w:rsidR="000002DF" w:rsidRPr="00177430" w14:paraId="5B1055E6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6E8B6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3A681C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B8B36A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7E105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Неуважительное или оскорбительное поведение в отношении участников,</w:t>
            </w:r>
          </w:p>
          <w:p w14:paraId="5C104BDD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 лиц, персонала организатора и других лиц, систематическое нарушение</w:t>
            </w:r>
          </w:p>
          <w:p w14:paraId="783B4F53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движения по трассе / неспортивное</w:t>
            </w:r>
          </w:p>
          <w:p w14:paraId="165F0E87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D0FC2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26098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 из соревнований, аннулирование результатов этапа, запрет на участие в будущих этапах сезона</w:t>
            </w:r>
          </w:p>
        </w:tc>
      </w:tr>
      <w:tr w:rsidR="000002DF" w:rsidRPr="00177430" w14:paraId="44362067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C389E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4B3A0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Опоздание на брифинг участников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C041A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усмотрение организаторов</w:t>
            </w:r>
          </w:p>
        </w:tc>
      </w:tr>
      <w:tr w:rsidR="000002DF" w:rsidRPr="00177430" w14:paraId="7E856B2D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5E9C7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6679BF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Опоздание на процедуру взвешивания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95100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усмотрение организаторов</w:t>
            </w:r>
          </w:p>
        </w:tc>
      </w:tr>
      <w:tr w:rsidR="000002DF" w:rsidRPr="00177430" w14:paraId="76021513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D990D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583BC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Вмешательство в работу хронометража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B6804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0002DF" w:rsidRPr="00177430" w14:paraId="4074D5BE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F7FE0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98586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85% заряда батареи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434A8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 круг в гонке</w:t>
            </w:r>
          </w:p>
        </w:tc>
      </w:tr>
      <w:tr w:rsidR="000002DF" w:rsidRPr="00177430" w14:paraId="307A89B3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8A327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7F3CC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76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процедуры выезда </w:t>
            </w:r>
            <w:proofErr w:type="gramStart"/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proofErr w:type="spellStart"/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питлейна</w:t>
            </w:r>
            <w:proofErr w:type="spellEnd"/>
            <w:proofErr w:type="gramEnd"/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передачи эстафеты , а </w:t>
            </w: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именно обязательное движение до светофора вдоль борта максимально прижавшись к ней. 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0B0C6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+1 круг в гонке</w:t>
            </w:r>
          </w:p>
        </w:tc>
      </w:tr>
      <w:tr w:rsidR="000002DF" w:rsidRPr="00177430" w14:paraId="6FF07FAE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175D6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27C78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пристегнут ремень безопасности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DC663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0002DF" w:rsidRPr="00177430" w14:paraId="00B98E18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F2D7E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14191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Несанкционированное нахождение на пит-</w:t>
            </w:r>
            <w:proofErr w:type="spellStart"/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лейне</w:t>
            </w:r>
            <w:proofErr w:type="spellEnd"/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D4F31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Предупреждение/ по решению</w:t>
            </w:r>
          </w:p>
          <w:p w14:paraId="5B73B37C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</w:p>
        </w:tc>
      </w:tr>
      <w:tr w:rsidR="000002DF" w:rsidRPr="00177430" w14:paraId="2AB36A6C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CCD5D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F4DCA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Сбитый конус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81DFE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0002DF" w:rsidRPr="00177430" w14:paraId="59645D92" w14:textId="77777777" w:rsidTr="00E84F64">
        <w:trPr>
          <w:trHeight w:val="400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68036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15C53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59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предупреждения</w:t>
            </w:r>
          </w:p>
        </w:tc>
        <w:tc>
          <w:tcPr>
            <w:tcW w:w="4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FCBA6" w14:textId="77777777" w:rsidR="000002DF" w:rsidRPr="00177430" w:rsidRDefault="000002DF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2" w:right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 сек</w:t>
            </w:r>
          </w:p>
        </w:tc>
      </w:tr>
    </w:tbl>
    <w:p w14:paraId="3A5B464F" w14:textId="77777777" w:rsidR="000002DF" w:rsidRPr="000002DF" w:rsidRDefault="000002DF" w:rsidP="000002DF"/>
    <w:p w14:paraId="31163EB0" w14:textId="77777777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spacing w:before="10" w:after="1"/>
        <w:ind w:right="54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F464C4A" w14:textId="2513F6EB" w:rsidR="005676BB" w:rsidRPr="00AC5746" w:rsidRDefault="00A159FF" w:rsidP="00AC5746">
      <w:pPr>
        <w:pBdr>
          <w:top w:val="nil"/>
          <w:left w:val="nil"/>
          <w:bottom w:val="nil"/>
          <w:right w:val="nil"/>
          <w:between w:val="nil"/>
        </w:pBdr>
        <w:ind w:left="1418" w:right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Руководитель гонки имеет право вносить уточнения, изменения и дополнения в настоящий регламент путем озвучивания информации на брифинге. С момента информирования они становятся неотъемлемой частью Регламента. Решения, принимаемые при форс-мажорных обстоятельствах или в целях обеспечения безопасности, вступают в силу и исполняются немедленно.</w:t>
      </w:r>
    </w:p>
    <w:p w14:paraId="77345F56" w14:textId="77777777" w:rsidR="00A159FF" w:rsidRPr="00177430" w:rsidRDefault="00A159FF" w:rsidP="00177430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AC1DE" w14:textId="6BD861F5" w:rsidR="005676BB" w:rsidRPr="00177430" w:rsidRDefault="00694DDF" w:rsidP="000002DF">
      <w:pPr>
        <w:pBdr>
          <w:top w:val="nil"/>
          <w:left w:val="nil"/>
          <w:bottom w:val="nil"/>
          <w:right w:val="nil"/>
          <w:between w:val="nil"/>
        </w:pBdr>
        <w:tabs>
          <w:tab w:val="left" w:pos="4912"/>
        </w:tabs>
        <w:spacing w:before="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77430">
        <w:rPr>
          <w:rFonts w:ascii="Times New Roman" w:eastAsia="Arial" w:hAnsi="Times New Roman" w:cs="Times New Roman"/>
          <w:b/>
          <w:color w:val="000000"/>
          <w:sz w:val="24"/>
          <w:szCs w:val="24"/>
        </w:rPr>
        <w:t>17.</w:t>
      </w:r>
      <w:r w:rsidR="005676BB" w:rsidRPr="0017743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ПРОТЕСТЫ</w:t>
      </w:r>
    </w:p>
    <w:p w14:paraId="613C2874" w14:textId="2D99CA8B" w:rsidR="005676BB" w:rsidRDefault="00AC5746" w:rsidP="00FB5771">
      <w:pPr>
        <w:pStyle w:val="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54" w:line="288" w:lineRule="auto"/>
        <w:ind w:right="1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>Подача протестов производится только в письменном виде и от лица протестующего.</w:t>
      </w:r>
    </w:p>
    <w:p w14:paraId="5BE8DCEE" w14:textId="3A211651" w:rsidR="005676BB" w:rsidRDefault="00AC5746" w:rsidP="00FB5771">
      <w:pPr>
        <w:pStyle w:val="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54" w:line="288" w:lineRule="auto"/>
        <w:ind w:right="1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>Протест подается главному секретарю соревнований, в течение времени, указанного в расписании соревнования.</w:t>
      </w:r>
    </w:p>
    <w:p w14:paraId="0F707ACB" w14:textId="43D30516" w:rsidR="005676BB" w:rsidRDefault="00AC5746" w:rsidP="00FB5771">
      <w:pPr>
        <w:pStyle w:val="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54" w:line="288" w:lineRule="auto"/>
        <w:ind w:right="1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>Подача протеста сопровождается внесением залога в размере стартового взноса. В случае удовлетворения протеста залог возвращается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37989" w14:textId="7EADE497" w:rsidR="005676BB" w:rsidRDefault="00AC5746" w:rsidP="00FB5771">
      <w:pPr>
        <w:pStyle w:val="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54" w:line="288" w:lineRule="auto"/>
        <w:ind w:right="1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секретарь может отказать протестующему в приеме протеста с целью сохранения </w:t>
      </w:r>
      <w:proofErr w:type="spellStart"/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>тайминга</w:t>
      </w:r>
      <w:proofErr w:type="spellEnd"/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всего расписания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FA7B07" w14:textId="181567BF" w:rsidR="005676BB" w:rsidRPr="00AC5746" w:rsidRDefault="00AC5746" w:rsidP="00FB5771">
      <w:pPr>
        <w:pStyle w:val="af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before="54" w:line="288" w:lineRule="auto"/>
        <w:ind w:right="1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>Процедура подачи протеста:</w:t>
      </w:r>
    </w:p>
    <w:p w14:paraId="744E717D" w14:textId="764D05AF" w:rsidR="005676BB" w:rsidRPr="00177430" w:rsidRDefault="005676BB" w:rsidP="00FB5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9"/>
        </w:tabs>
        <w:spacing w:before="54" w:line="288" w:lineRule="auto"/>
        <w:ind w:left="1941" w:right="40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Составление письменного п</w:t>
      </w:r>
      <w:r w:rsidR="00A76B38" w:rsidRPr="00177430">
        <w:rPr>
          <w:rFonts w:ascii="Times New Roman" w:hAnsi="Times New Roman" w:cs="Times New Roman"/>
          <w:color w:val="000000"/>
          <w:sz w:val="24"/>
          <w:szCs w:val="24"/>
        </w:rPr>
        <w:t>ротеста, используя Приложение</w:t>
      </w:r>
      <w:r w:rsidRPr="00177430">
        <w:rPr>
          <w:rFonts w:ascii="Times New Roman" w:hAnsi="Times New Roman" w:cs="Times New Roman"/>
          <w:color w:val="000000"/>
          <w:sz w:val="24"/>
          <w:szCs w:val="24"/>
        </w:rPr>
        <w:t xml:space="preserve"> (необходимо заполнить все необходимые поля без исключений)</w:t>
      </w:r>
    </w:p>
    <w:p w14:paraId="0064C03A" w14:textId="77777777" w:rsidR="005676BB" w:rsidRDefault="005676BB" w:rsidP="00FB5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9"/>
        </w:tabs>
        <w:spacing w:line="274" w:lineRule="auto"/>
        <w:ind w:left="2208" w:hanging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430">
        <w:rPr>
          <w:rFonts w:ascii="Times New Roman" w:hAnsi="Times New Roman" w:cs="Times New Roman"/>
          <w:color w:val="000000"/>
          <w:sz w:val="24"/>
          <w:szCs w:val="24"/>
        </w:rPr>
        <w:t>Оплата протеста</w:t>
      </w:r>
    </w:p>
    <w:p w14:paraId="0839DAF0" w14:textId="24C6D9D9" w:rsidR="00AC5746" w:rsidRPr="00AC5746" w:rsidRDefault="005676BB" w:rsidP="00FB5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9"/>
        </w:tabs>
        <w:spacing w:line="274" w:lineRule="auto"/>
        <w:ind w:left="2208" w:hanging="2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Предъявление составленного протеста и чека об оплате протеста главному </w:t>
      </w:r>
      <w:r w:rsidR="00C4435F" w:rsidRPr="00AC5746">
        <w:rPr>
          <w:rFonts w:ascii="Times New Roman" w:hAnsi="Times New Roman" w:cs="Times New Roman"/>
          <w:color w:val="000000"/>
          <w:sz w:val="24"/>
          <w:szCs w:val="24"/>
        </w:rPr>
        <w:t>секретарю соревнований</w:t>
      </w:r>
      <w:r w:rsidR="00AC5746" w:rsidRPr="00AC57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0F02D4" w14:textId="2EC5AE35" w:rsidR="00A159FF" w:rsidRDefault="00AC5746" w:rsidP="00AC5746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line="288" w:lineRule="auto"/>
        <w:ind w:left="1372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17.6.</w:t>
      </w:r>
      <w:r w:rsidR="005676BB" w:rsidRPr="00AC5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35F" w:rsidRPr="00AC5746">
        <w:rPr>
          <w:rFonts w:ascii="Times New Roman" w:hAnsi="Times New Roman" w:cs="Times New Roman"/>
          <w:color w:val="000000"/>
          <w:sz w:val="24"/>
          <w:szCs w:val="24"/>
        </w:rPr>
        <w:t>Не соблюдение всей процедуры подачи протеста является незавершенной и не может б</w:t>
      </w:r>
      <w:r>
        <w:rPr>
          <w:rFonts w:ascii="Times New Roman" w:hAnsi="Times New Roman" w:cs="Times New Roman"/>
          <w:color w:val="000000"/>
          <w:sz w:val="24"/>
          <w:szCs w:val="24"/>
        </w:rPr>
        <w:t>ыть удовлетворена (рассмотрена).</w:t>
      </w:r>
    </w:p>
    <w:p w14:paraId="51D335D9" w14:textId="77777777" w:rsidR="00AC5746" w:rsidRDefault="00AC5746" w:rsidP="00AC5746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line="288" w:lineRule="auto"/>
        <w:ind w:left="1372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90210" w14:textId="77777777" w:rsidR="00AC5746" w:rsidRDefault="00AC5746" w:rsidP="00AC5746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line="288" w:lineRule="auto"/>
        <w:ind w:left="1372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125B7" w14:textId="77777777" w:rsidR="00AC5746" w:rsidRPr="00AC5746" w:rsidRDefault="00AC5746" w:rsidP="00AC5746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</w:tabs>
        <w:spacing w:line="288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C5746" w:rsidRPr="00AC5746">
          <w:pgSz w:w="11920" w:h="16840"/>
          <w:pgMar w:top="500" w:right="280" w:bottom="1060" w:left="320" w:header="0" w:footer="872" w:gutter="0"/>
          <w:cols w:space="720"/>
        </w:sectPr>
      </w:pPr>
    </w:p>
    <w:p w14:paraId="0A7911F5" w14:textId="7644F6A8" w:rsidR="00AC5746" w:rsidRPr="00DC36C0" w:rsidRDefault="00AC5746" w:rsidP="00AC5746">
      <w:pPr>
        <w:pStyle w:val="1"/>
        <w:ind w:left="0"/>
        <w:rPr>
          <w:sz w:val="24"/>
          <w:szCs w:val="24"/>
        </w:rPr>
      </w:pPr>
      <w:r w:rsidRPr="00DC36C0">
        <w:rPr>
          <w:sz w:val="24"/>
          <w:szCs w:val="24"/>
        </w:rPr>
        <w:lastRenderedPageBreak/>
        <w:t>ПРОТЕСТ</w:t>
      </w:r>
    </w:p>
    <w:p w14:paraId="61B28FD6" w14:textId="77777777" w:rsidR="00AC5746" w:rsidRPr="00DC36C0" w:rsidRDefault="00AC5746" w:rsidP="00AC5746">
      <w:pPr>
        <w:rPr>
          <w:rFonts w:ascii="Arial" w:hAnsi="Arial" w:cs="Arial"/>
        </w:rPr>
      </w:pPr>
    </w:p>
    <w:p w14:paraId="1A44E88D" w14:textId="77777777" w:rsidR="00AC5746" w:rsidRPr="00DC36C0" w:rsidRDefault="00AC5746" w:rsidP="00AC5746">
      <w:pPr>
        <w:tabs>
          <w:tab w:val="left" w:pos="903"/>
        </w:tabs>
        <w:spacing w:before="91"/>
        <w:ind w:left="370"/>
        <w:rPr>
          <w:rFonts w:ascii="Arial" w:eastAsia="Arial" w:hAnsi="Arial" w:cs="Arial"/>
          <w:b/>
          <w:sz w:val="24"/>
          <w:szCs w:val="24"/>
        </w:rPr>
      </w:pPr>
      <w:r w:rsidRPr="00DC36C0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</w:t>
      </w:r>
      <w:r w:rsidRPr="00DC36C0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         </w:t>
      </w:r>
      <w:r w:rsidRPr="00DC36C0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DC36C0">
        <w:rPr>
          <w:rFonts w:ascii="Arial" w:eastAsia="Arial" w:hAnsi="Arial" w:cs="Arial"/>
          <w:b/>
          <w:sz w:val="24"/>
          <w:szCs w:val="24"/>
        </w:rPr>
        <w:t>ЭТАП</w:t>
      </w:r>
    </w:p>
    <w:p w14:paraId="609A1A99" w14:textId="77777777" w:rsidR="00AC5746" w:rsidRPr="00DC36C0" w:rsidRDefault="00AC5746" w:rsidP="00AC57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FB5453" w14:textId="77777777" w:rsidR="00AC5746" w:rsidRPr="00DC36C0" w:rsidRDefault="00AC5746" w:rsidP="00AC574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DEA77A" w14:textId="77777777" w:rsidR="00AC5746" w:rsidRPr="00DC36C0" w:rsidRDefault="00AC5746" w:rsidP="00AC5746">
      <w:pPr>
        <w:pBdr>
          <w:top w:val="nil"/>
          <w:left w:val="nil"/>
          <w:bottom w:val="nil"/>
          <w:right w:val="nil"/>
          <w:between w:val="nil"/>
        </w:pBdr>
        <w:spacing w:before="92"/>
        <w:ind w:left="666"/>
        <w:rPr>
          <w:rFonts w:ascii="Arial" w:hAnsi="Arial" w:cs="Arial"/>
          <w:color w:val="000000"/>
          <w:sz w:val="24"/>
          <w:szCs w:val="24"/>
        </w:rPr>
      </w:pPr>
      <w:r w:rsidRPr="00DC36C0">
        <w:rPr>
          <w:rFonts w:ascii="Arial" w:hAnsi="Arial" w:cs="Arial"/>
          <w:color w:val="000000"/>
          <w:sz w:val="24"/>
          <w:szCs w:val="24"/>
        </w:rPr>
        <w:t>Заполняется протестующим:</w:t>
      </w:r>
    </w:p>
    <w:p w14:paraId="4ECBDD6B" w14:textId="77777777" w:rsidR="00AC5746" w:rsidRPr="00DC36C0" w:rsidRDefault="00AC5746" w:rsidP="00AC5746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Arial" w:hAnsi="Arial" w:cs="Arial"/>
          <w:color w:val="000000"/>
          <w:sz w:val="24"/>
          <w:szCs w:val="24"/>
        </w:rPr>
      </w:pPr>
    </w:p>
    <w:tbl>
      <w:tblPr>
        <w:tblW w:w="10060" w:type="dxa"/>
        <w:tblInd w:w="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5960"/>
      </w:tblGrid>
      <w:tr w:rsidR="00AC5746" w:rsidRPr="00DC36C0" w14:paraId="68EB418D" w14:textId="77777777" w:rsidTr="00E84F64">
        <w:trPr>
          <w:trHeight w:val="889"/>
        </w:trPr>
        <w:tc>
          <w:tcPr>
            <w:tcW w:w="4100" w:type="dxa"/>
          </w:tcPr>
          <w:p w14:paraId="66871A1F" w14:textId="77777777" w:rsidR="009C2BE9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6" w:lineRule="auto"/>
              <w:ind w:left="531" w:right="491" w:hanging="39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Время инцидента     </w:t>
            </w:r>
          </w:p>
          <w:p w14:paraId="7DFA3380" w14:textId="6801FB70" w:rsidR="00AC5746" w:rsidRPr="00DC36C0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6" w:lineRule="auto"/>
              <w:ind w:left="531" w:right="491" w:hanging="39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точное  время</w:t>
            </w:r>
            <w:proofErr w:type="gramEnd"/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0" w:type="dxa"/>
          </w:tcPr>
          <w:p w14:paraId="0296A958" w14:textId="77777777" w:rsidR="00AC5746" w:rsidRPr="00DC36C0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C5746" w:rsidRPr="00DC36C0" w14:paraId="155A5B79" w14:textId="77777777" w:rsidTr="00E84F64">
        <w:trPr>
          <w:trHeight w:val="829"/>
        </w:trPr>
        <w:tc>
          <w:tcPr>
            <w:tcW w:w="4100" w:type="dxa"/>
          </w:tcPr>
          <w:p w14:paraId="089B95CE" w14:textId="77777777" w:rsidR="009C2BE9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6" w:lineRule="auto"/>
              <w:ind w:left="139" w:right="4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Место инцидента</w:t>
            </w:r>
          </w:p>
          <w:p w14:paraId="243E9AFD" w14:textId="53CEB14A" w:rsidR="00AC5746" w:rsidRPr="00DC36C0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6" w:lineRule="auto"/>
              <w:ind w:left="139" w:right="4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(участок трассы)</w:t>
            </w:r>
          </w:p>
        </w:tc>
        <w:tc>
          <w:tcPr>
            <w:tcW w:w="5960" w:type="dxa"/>
          </w:tcPr>
          <w:p w14:paraId="10CCA172" w14:textId="77777777" w:rsidR="00AC5746" w:rsidRPr="00DC36C0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C5746" w:rsidRPr="00DC36C0" w14:paraId="4850F373" w14:textId="77777777" w:rsidTr="00E84F64">
        <w:trPr>
          <w:trHeight w:val="830"/>
        </w:trPr>
        <w:tc>
          <w:tcPr>
            <w:tcW w:w="4100" w:type="dxa"/>
          </w:tcPr>
          <w:p w14:paraId="250F22B9" w14:textId="77777777" w:rsidR="009C2BE9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6" w:lineRule="auto"/>
              <w:ind w:left="139" w:right="49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инцидента </w:t>
            </w:r>
          </w:p>
          <w:p w14:paraId="4673E841" w14:textId="50B3CB54" w:rsidR="00AC5746" w:rsidRPr="00DC36C0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6" w:lineRule="auto"/>
              <w:ind w:left="281" w:right="491" w:hanging="2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 xml:space="preserve">(номера </w:t>
            </w:r>
            <w:proofErr w:type="spellStart"/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картов</w:t>
            </w:r>
            <w:proofErr w:type="spellEnd"/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0" w:type="dxa"/>
          </w:tcPr>
          <w:p w14:paraId="67A1E166" w14:textId="77777777" w:rsidR="00AC5746" w:rsidRPr="00DC36C0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C5746" w:rsidRPr="00DC36C0" w14:paraId="5D8BCEF6" w14:textId="77777777" w:rsidTr="00E84F64">
        <w:trPr>
          <w:trHeight w:val="810"/>
        </w:trPr>
        <w:tc>
          <w:tcPr>
            <w:tcW w:w="4100" w:type="dxa"/>
          </w:tcPr>
          <w:p w14:paraId="6498641B" w14:textId="77777777" w:rsidR="00AC5746" w:rsidRPr="00DC36C0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319" w:right="305" w:hanging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Инцидент</w:t>
            </w:r>
          </w:p>
          <w:p w14:paraId="45455E23" w14:textId="51176894" w:rsidR="00AC5746" w:rsidRPr="00DC36C0" w:rsidRDefault="009C2BE9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30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AC5746" w:rsidRPr="00DC36C0">
              <w:rPr>
                <w:rFonts w:ascii="Arial" w:hAnsi="Arial" w:cs="Arial"/>
                <w:color w:val="000000"/>
                <w:sz w:val="24"/>
                <w:szCs w:val="24"/>
              </w:rPr>
              <w:t>(точное нарушение правил)</w:t>
            </w:r>
          </w:p>
        </w:tc>
        <w:tc>
          <w:tcPr>
            <w:tcW w:w="5960" w:type="dxa"/>
          </w:tcPr>
          <w:p w14:paraId="113947FF" w14:textId="77777777" w:rsidR="00AC5746" w:rsidRPr="00DC36C0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C5746" w:rsidRPr="00DC36C0" w14:paraId="6425831E" w14:textId="77777777" w:rsidTr="00E84F64">
        <w:trPr>
          <w:trHeight w:val="850"/>
        </w:trPr>
        <w:tc>
          <w:tcPr>
            <w:tcW w:w="4100" w:type="dxa"/>
          </w:tcPr>
          <w:p w14:paraId="578F9E97" w14:textId="77777777" w:rsidR="00AC5746" w:rsidRPr="00DC36C0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6" w:lineRule="auto"/>
              <w:ind w:left="1624" w:right="491" w:hanging="14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Протестующий (Ф.И.О)</w:t>
            </w:r>
          </w:p>
        </w:tc>
        <w:tc>
          <w:tcPr>
            <w:tcW w:w="5960" w:type="dxa"/>
          </w:tcPr>
          <w:p w14:paraId="3BC3DDEC" w14:textId="77777777" w:rsidR="00AC5746" w:rsidRPr="00DC36C0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C5746" w:rsidRPr="00DC36C0" w14:paraId="7EEA0640" w14:textId="77777777" w:rsidTr="00E84F64">
        <w:trPr>
          <w:trHeight w:val="829"/>
        </w:trPr>
        <w:tc>
          <w:tcPr>
            <w:tcW w:w="4100" w:type="dxa"/>
          </w:tcPr>
          <w:p w14:paraId="0E2414AE" w14:textId="77777777" w:rsidR="00AC5746" w:rsidRPr="00DC36C0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3A1794" w14:textId="77777777" w:rsidR="00AC5746" w:rsidRPr="00DC36C0" w:rsidRDefault="00AC5746" w:rsidP="009C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9" w:hanging="5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6C0">
              <w:rPr>
                <w:rFonts w:ascii="Arial" w:hAnsi="Arial" w:cs="Arial"/>
                <w:color w:val="000000"/>
                <w:sz w:val="24"/>
                <w:szCs w:val="24"/>
              </w:rPr>
              <w:t>Подпись протестующего</w:t>
            </w:r>
          </w:p>
        </w:tc>
        <w:tc>
          <w:tcPr>
            <w:tcW w:w="5960" w:type="dxa"/>
          </w:tcPr>
          <w:p w14:paraId="64A73D5D" w14:textId="77777777" w:rsidR="00AC5746" w:rsidRPr="00DC36C0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2FED3E9" w14:textId="77777777" w:rsidR="00AC5746" w:rsidRPr="00C4435F" w:rsidRDefault="00AC5746" w:rsidP="00AC5746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14:paraId="35148BDB" w14:textId="77777777" w:rsidR="00AC5746" w:rsidRPr="00C4435F" w:rsidRDefault="00AC5746" w:rsidP="00AC5746">
      <w:pPr>
        <w:pBdr>
          <w:top w:val="nil"/>
          <w:left w:val="nil"/>
          <w:bottom w:val="nil"/>
          <w:right w:val="nil"/>
          <w:between w:val="nil"/>
        </w:pBdr>
        <w:ind w:left="666"/>
        <w:rPr>
          <w:rFonts w:cs="Arial"/>
          <w:color w:val="000000"/>
          <w:sz w:val="24"/>
          <w:szCs w:val="24"/>
        </w:rPr>
      </w:pPr>
      <w:r w:rsidRPr="00C4435F">
        <w:rPr>
          <w:rFonts w:cs="Arial"/>
          <w:color w:val="000000"/>
          <w:sz w:val="24"/>
          <w:szCs w:val="24"/>
        </w:rPr>
        <w:t>Заполняется главным секретарем:</w:t>
      </w:r>
    </w:p>
    <w:p w14:paraId="70460DEC" w14:textId="77777777" w:rsidR="00AC5746" w:rsidRPr="00C4435F" w:rsidRDefault="00AC5746" w:rsidP="00AC574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="Arial"/>
          <w:color w:val="000000"/>
          <w:sz w:val="24"/>
          <w:szCs w:val="24"/>
        </w:rPr>
      </w:pPr>
    </w:p>
    <w:tbl>
      <w:tblPr>
        <w:tblW w:w="10060" w:type="dxa"/>
        <w:tblInd w:w="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5960"/>
      </w:tblGrid>
      <w:tr w:rsidR="00AC5746" w:rsidRPr="00C4435F" w14:paraId="1A391989" w14:textId="77777777" w:rsidTr="00E84F64">
        <w:trPr>
          <w:trHeight w:val="829"/>
        </w:trPr>
        <w:tc>
          <w:tcPr>
            <w:tcW w:w="4100" w:type="dxa"/>
          </w:tcPr>
          <w:p w14:paraId="4A910DDF" w14:textId="77777777" w:rsidR="00AC5746" w:rsidRPr="00C4435F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cs="Arial"/>
                <w:color w:val="000000"/>
                <w:sz w:val="24"/>
                <w:szCs w:val="24"/>
              </w:rPr>
            </w:pPr>
          </w:p>
          <w:p w14:paraId="39CDF6A9" w14:textId="77777777" w:rsidR="00AC5746" w:rsidRPr="00C4435F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9" w:right="305"/>
              <w:rPr>
                <w:rFonts w:cs="Arial"/>
                <w:color w:val="000000"/>
                <w:sz w:val="24"/>
                <w:szCs w:val="24"/>
              </w:rPr>
            </w:pPr>
            <w:r w:rsidRPr="00C4435F">
              <w:rPr>
                <w:rFonts w:cs="Arial"/>
                <w:color w:val="000000"/>
                <w:sz w:val="24"/>
                <w:szCs w:val="24"/>
              </w:rPr>
              <w:t>Дата и время подачи протеста</w:t>
            </w:r>
          </w:p>
        </w:tc>
        <w:tc>
          <w:tcPr>
            <w:tcW w:w="5960" w:type="dxa"/>
          </w:tcPr>
          <w:p w14:paraId="2D7C7249" w14:textId="77777777" w:rsidR="00AC5746" w:rsidRPr="00C4435F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AC5746" w:rsidRPr="00C4435F" w14:paraId="21ABE3B5" w14:textId="77777777" w:rsidTr="00E84F64">
        <w:trPr>
          <w:trHeight w:val="810"/>
        </w:trPr>
        <w:tc>
          <w:tcPr>
            <w:tcW w:w="4100" w:type="dxa"/>
          </w:tcPr>
          <w:p w14:paraId="1B956D65" w14:textId="77777777" w:rsidR="00AC5746" w:rsidRPr="00C4435F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cs="Arial"/>
                <w:color w:val="000000"/>
                <w:sz w:val="24"/>
                <w:szCs w:val="24"/>
              </w:rPr>
            </w:pPr>
          </w:p>
          <w:p w14:paraId="4E928040" w14:textId="77777777" w:rsidR="00AC5746" w:rsidRPr="00C4435F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right="305"/>
              <w:rPr>
                <w:rFonts w:cs="Arial"/>
                <w:color w:val="000000"/>
                <w:sz w:val="24"/>
                <w:szCs w:val="24"/>
              </w:rPr>
            </w:pPr>
            <w:r w:rsidRPr="00C4435F">
              <w:rPr>
                <w:rFonts w:cs="Arial"/>
                <w:color w:val="000000"/>
                <w:sz w:val="24"/>
                <w:szCs w:val="24"/>
              </w:rPr>
              <w:t>Подпись главного секретаря</w:t>
            </w:r>
          </w:p>
        </w:tc>
        <w:tc>
          <w:tcPr>
            <w:tcW w:w="5960" w:type="dxa"/>
          </w:tcPr>
          <w:p w14:paraId="654EF8CE" w14:textId="77777777" w:rsidR="00AC5746" w:rsidRPr="00C4435F" w:rsidRDefault="00AC5746" w:rsidP="00E84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14:paraId="5A4B6DAB" w14:textId="77777777" w:rsidR="00AC5746" w:rsidRPr="00C4435F" w:rsidRDefault="00AC5746" w:rsidP="00AC5746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</w:p>
    <w:p w14:paraId="1ABB2DF0" w14:textId="77777777" w:rsidR="00AC5746" w:rsidRPr="00C4435F" w:rsidRDefault="00AC5746" w:rsidP="00AC574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="Arial"/>
          <w:color w:val="000000"/>
          <w:sz w:val="24"/>
          <w:szCs w:val="24"/>
        </w:rPr>
      </w:pPr>
    </w:p>
    <w:p w14:paraId="6A29657D" w14:textId="63E4692A" w:rsidR="00C4435F" w:rsidRPr="00AC5746" w:rsidRDefault="00AC5746" w:rsidP="00AC574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666" w:right="865"/>
        <w:rPr>
          <w:rFonts w:cs="Arial"/>
          <w:color w:val="000000"/>
          <w:sz w:val="24"/>
          <w:szCs w:val="24"/>
        </w:rPr>
        <w:sectPr w:rsidR="00C4435F" w:rsidRPr="00AC5746">
          <w:footerReference w:type="default" r:id="rId12"/>
          <w:pgSz w:w="11920" w:h="16840"/>
          <w:pgMar w:top="600" w:right="280" w:bottom="1060" w:left="320" w:header="0" w:footer="872" w:gutter="0"/>
          <w:cols w:space="720"/>
        </w:sectPr>
      </w:pPr>
      <w:r w:rsidRPr="00C4435F">
        <w:rPr>
          <w:rFonts w:cs="Arial"/>
          <w:color w:val="000000"/>
          <w:sz w:val="24"/>
          <w:szCs w:val="24"/>
        </w:rPr>
        <w:t xml:space="preserve">Вся указанная информация должна четко и ясно передавать ситуацию, на которую </w:t>
      </w:r>
      <w:proofErr w:type="gramStart"/>
      <w:r w:rsidRPr="00C4435F">
        <w:rPr>
          <w:rFonts w:cs="Arial"/>
          <w:color w:val="000000"/>
          <w:sz w:val="24"/>
          <w:szCs w:val="24"/>
        </w:rPr>
        <w:t>подается  протест</w:t>
      </w:r>
      <w:proofErr w:type="gramEnd"/>
      <w:r w:rsidRPr="00C4435F">
        <w:rPr>
          <w:rFonts w:cs="Arial"/>
          <w:color w:val="000000"/>
          <w:sz w:val="24"/>
          <w:szCs w:val="24"/>
        </w:rPr>
        <w:t xml:space="preserve">.  </w:t>
      </w:r>
      <w:proofErr w:type="gramStart"/>
      <w:r w:rsidRPr="00C4435F">
        <w:rPr>
          <w:rFonts w:cs="Arial"/>
          <w:color w:val="000000"/>
          <w:sz w:val="24"/>
          <w:szCs w:val="24"/>
        </w:rPr>
        <w:t>Время  инцидента</w:t>
      </w:r>
      <w:proofErr w:type="gramEnd"/>
      <w:r w:rsidRPr="00C4435F">
        <w:rPr>
          <w:rFonts w:cs="Arial"/>
          <w:color w:val="000000"/>
          <w:sz w:val="24"/>
          <w:szCs w:val="24"/>
        </w:rPr>
        <w:t xml:space="preserve">  должно  быть  указано  точно. Место и участники излагаемого инцидента должны быть указаны точно и безошибочно. В случае неверно указанной   информации   в   </w:t>
      </w:r>
      <w:proofErr w:type="gramStart"/>
      <w:r w:rsidRPr="00C4435F">
        <w:rPr>
          <w:rFonts w:cs="Arial"/>
          <w:color w:val="000000"/>
          <w:sz w:val="24"/>
          <w:szCs w:val="24"/>
        </w:rPr>
        <w:t xml:space="preserve">протесте,   </w:t>
      </w:r>
      <w:proofErr w:type="gramEnd"/>
      <w:r w:rsidRPr="00C4435F">
        <w:rPr>
          <w:rFonts w:cs="Arial"/>
          <w:color w:val="000000"/>
          <w:sz w:val="24"/>
          <w:szCs w:val="24"/>
        </w:rPr>
        <w:t>необходимо   будет   подать   новый   протест,   с соблюдением процедуры подачи протеста, в том числе повторная оплата. Первый в свою очередь будет считаться удовлетворенным к рассмотрению.</w:t>
      </w:r>
    </w:p>
    <w:p w14:paraId="6E314F37" w14:textId="77777777" w:rsidR="00C4435F" w:rsidRPr="00DC36C0" w:rsidRDefault="00C4435F" w:rsidP="00C4435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C4435F" w:rsidRPr="00DC36C0" w:rsidSect="00D468FB">
      <w:footerReference w:type="default" r:id="rId13"/>
      <w:pgSz w:w="11920" w:h="16840"/>
      <w:pgMar w:top="600" w:right="280" w:bottom="1060" w:left="3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A7AED" w14:textId="77777777" w:rsidR="007871F5" w:rsidRDefault="007871F5">
      <w:r>
        <w:separator/>
      </w:r>
    </w:p>
  </w:endnote>
  <w:endnote w:type="continuationSeparator" w:id="0">
    <w:p w14:paraId="0F136B62" w14:textId="77777777" w:rsidR="007871F5" w:rsidRDefault="0078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2342" w14:textId="77777777" w:rsidR="00C4435F" w:rsidRDefault="00C443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EB5B" w14:textId="77777777" w:rsidR="004D3329" w:rsidRDefault="004D332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BBCE9" w14:textId="77777777" w:rsidR="007871F5" w:rsidRDefault="007871F5">
      <w:r>
        <w:separator/>
      </w:r>
    </w:p>
  </w:footnote>
  <w:footnote w:type="continuationSeparator" w:id="0">
    <w:p w14:paraId="506FD74F" w14:textId="77777777" w:rsidR="007871F5" w:rsidRDefault="0078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430"/>
    <w:multiLevelType w:val="multilevel"/>
    <w:tmpl w:val="42E23972"/>
    <w:lvl w:ilvl="0">
      <w:start w:val="5"/>
      <w:numFmt w:val="decimal"/>
      <w:lvlText w:val="%1."/>
      <w:lvlJc w:val="left"/>
      <w:pPr>
        <w:ind w:left="4912" w:hanging="360"/>
      </w:pPr>
      <w:rPr>
        <w:rFonts w:ascii="Arial" w:eastAsia="Arial" w:hAnsi="Arial" w:cs="Arial"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1988" w:hanging="570"/>
      </w:pPr>
      <w:rPr>
        <w:rFonts w:hint="default"/>
      </w:rPr>
    </w:lvl>
    <w:lvl w:ilvl="2">
      <w:numFmt w:val="bullet"/>
      <w:lvlText w:val="-"/>
      <w:lvlJc w:val="left"/>
      <w:pPr>
        <w:ind w:left="1927" w:hanging="570"/>
      </w:pPr>
      <w:rPr>
        <w:rFonts w:ascii="Arial MT" w:eastAsia="Arial MT" w:hAnsi="Arial MT" w:cs="Arial MT" w:hint="default"/>
        <w:sz w:val="24"/>
        <w:szCs w:val="24"/>
      </w:rPr>
    </w:lvl>
    <w:lvl w:ilvl="3">
      <w:numFmt w:val="bullet"/>
      <w:lvlText w:val="•"/>
      <w:lvlJc w:val="left"/>
      <w:pPr>
        <w:ind w:left="5720" w:hanging="570"/>
      </w:pPr>
      <w:rPr>
        <w:rFonts w:hint="default"/>
      </w:rPr>
    </w:lvl>
    <w:lvl w:ilvl="4">
      <w:numFmt w:val="bullet"/>
      <w:lvlText w:val="•"/>
      <w:lvlJc w:val="left"/>
      <w:pPr>
        <w:ind w:left="6520" w:hanging="570"/>
      </w:pPr>
      <w:rPr>
        <w:rFonts w:hint="default"/>
      </w:rPr>
    </w:lvl>
    <w:lvl w:ilvl="5">
      <w:numFmt w:val="bullet"/>
      <w:lvlText w:val="•"/>
      <w:lvlJc w:val="left"/>
      <w:pPr>
        <w:ind w:left="7320" w:hanging="570"/>
      </w:pPr>
      <w:rPr>
        <w:rFonts w:hint="default"/>
      </w:rPr>
    </w:lvl>
    <w:lvl w:ilvl="6">
      <w:numFmt w:val="bullet"/>
      <w:lvlText w:val="•"/>
      <w:lvlJc w:val="left"/>
      <w:pPr>
        <w:ind w:left="8120" w:hanging="570"/>
      </w:pPr>
      <w:rPr>
        <w:rFonts w:hint="default"/>
      </w:rPr>
    </w:lvl>
    <w:lvl w:ilvl="7">
      <w:numFmt w:val="bullet"/>
      <w:lvlText w:val="•"/>
      <w:lvlJc w:val="left"/>
      <w:pPr>
        <w:ind w:left="8920" w:hanging="570"/>
      </w:pPr>
      <w:rPr>
        <w:rFonts w:hint="default"/>
      </w:rPr>
    </w:lvl>
    <w:lvl w:ilvl="8">
      <w:numFmt w:val="bullet"/>
      <w:lvlText w:val="•"/>
      <w:lvlJc w:val="left"/>
      <w:pPr>
        <w:ind w:left="9720" w:hanging="570"/>
      </w:pPr>
      <w:rPr>
        <w:rFonts w:hint="default"/>
      </w:rPr>
    </w:lvl>
  </w:abstractNum>
  <w:abstractNum w:abstractNumId="1" w15:restartNumberingAfterBreak="0">
    <w:nsid w:val="162541E3"/>
    <w:multiLevelType w:val="hybridMultilevel"/>
    <w:tmpl w:val="8848B82A"/>
    <w:lvl w:ilvl="0" w:tplc="11A8D388">
      <w:start w:val="1"/>
      <w:numFmt w:val="decimal"/>
      <w:lvlText w:val="%1."/>
      <w:lvlJc w:val="left"/>
      <w:pPr>
        <w:ind w:left="2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27" w:hanging="360"/>
      </w:pPr>
    </w:lvl>
    <w:lvl w:ilvl="2" w:tplc="0419001B">
      <w:start w:val="1"/>
      <w:numFmt w:val="lowerRoman"/>
      <w:lvlText w:val="%3."/>
      <w:lvlJc w:val="right"/>
      <w:pPr>
        <w:ind w:left="3547" w:hanging="180"/>
      </w:pPr>
    </w:lvl>
    <w:lvl w:ilvl="3" w:tplc="0419000F" w:tentative="1">
      <w:start w:val="1"/>
      <w:numFmt w:val="decimal"/>
      <w:lvlText w:val="%4."/>
      <w:lvlJc w:val="left"/>
      <w:pPr>
        <w:ind w:left="4267" w:hanging="360"/>
      </w:pPr>
    </w:lvl>
    <w:lvl w:ilvl="4" w:tplc="04190019" w:tentative="1">
      <w:start w:val="1"/>
      <w:numFmt w:val="lowerLetter"/>
      <w:lvlText w:val="%5."/>
      <w:lvlJc w:val="left"/>
      <w:pPr>
        <w:ind w:left="4987" w:hanging="360"/>
      </w:pPr>
    </w:lvl>
    <w:lvl w:ilvl="5" w:tplc="0419001B" w:tentative="1">
      <w:start w:val="1"/>
      <w:numFmt w:val="lowerRoman"/>
      <w:lvlText w:val="%6."/>
      <w:lvlJc w:val="right"/>
      <w:pPr>
        <w:ind w:left="5707" w:hanging="180"/>
      </w:pPr>
    </w:lvl>
    <w:lvl w:ilvl="6" w:tplc="0419000F" w:tentative="1">
      <w:start w:val="1"/>
      <w:numFmt w:val="decimal"/>
      <w:lvlText w:val="%7."/>
      <w:lvlJc w:val="left"/>
      <w:pPr>
        <w:ind w:left="6427" w:hanging="360"/>
      </w:pPr>
    </w:lvl>
    <w:lvl w:ilvl="7" w:tplc="04190019" w:tentative="1">
      <w:start w:val="1"/>
      <w:numFmt w:val="lowerLetter"/>
      <w:lvlText w:val="%8."/>
      <w:lvlJc w:val="left"/>
      <w:pPr>
        <w:ind w:left="7147" w:hanging="360"/>
      </w:pPr>
    </w:lvl>
    <w:lvl w:ilvl="8" w:tplc="041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2" w15:restartNumberingAfterBreak="0">
    <w:nsid w:val="1CEC47F9"/>
    <w:multiLevelType w:val="hybridMultilevel"/>
    <w:tmpl w:val="28E669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3472035"/>
    <w:multiLevelType w:val="multilevel"/>
    <w:tmpl w:val="76B0D0DA"/>
    <w:lvl w:ilvl="0">
      <w:start w:val="1"/>
      <w:numFmt w:val="decimal"/>
      <w:lvlText w:val="%1"/>
      <w:lvlJc w:val="left"/>
      <w:pPr>
        <w:ind w:left="198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7" w:hanging="420"/>
      </w:pPr>
      <w:rPr>
        <w:rFonts w:ascii="Arial MT" w:eastAsia="Arial MT" w:hAnsi="Arial MT" w:cs="Arial MT" w:hint="default"/>
        <w:sz w:val="24"/>
        <w:szCs w:val="24"/>
      </w:rPr>
    </w:lvl>
    <w:lvl w:ilvl="2">
      <w:numFmt w:val="bullet"/>
      <w:lvlText w:val="•"/>
      <w:lvlJc w:val="left"/>
      <w:pPr>
        <w:ind w:left="3848" w:hanging="420"/>
      </w:pPr>
      <w:rPr>
        <w:rFonts w:hint="default"/>
      </w:rPr>
    </w:lvl>
    <w:lvl w:ilvl="3">
      <w:numFmt w:val="bullet"/>
      <w:lvlText w:val="•"/>
      <w:lvlJc w:val="left"/>
      <w:pPr>
        <w:ind w:left="4782" w:hanging="420"/>
      </w:pPr>
      <w:rPr>
        <w:rFonts w:hint="default"/>
      </w:rPr>
    </w:lvl>
    <w:lvl w:ilvl="4">
      <w:numFmt w:val="bullet"/>
      <w:lvlText w:val="•"/>
      <w:lvlJc w:val="left"/>
      <w:pPr>
        <w:ind w:left="5716" w:hanging="420"/>
      </w:pPr>
      <w:rPr>
        <w:rFonts w:hint="default"/>
      </w:rPr>
    </w:lvl>
    <w:lvl w:ilvl="5">
      <w:numFmt w:val="bullet"/>
      <w:lvlText w:val="•"/>
      <w:lvlJc w:val="left"/>
      <w:pPr>
        <w:ind w:left="6650" w:hanging="420"/>
      </w:pPr>
      <w:rPr>
        <w:rFonts w:hint="default"/>
      </w:rPr>
    </w:lvl>
    <w:lvl w:ilvl="6">
      <w:numFmt w:val="bullet"/>
      <w:lvlText w:val="•"/>
      <w:lvlJc w:val="left"/>
      <w:pPr>
        <w:ind w:left="7584" w:hanging="420"/>
      </w:pPr>
      <w:rPr>
        <w:rFonts w:hint="default"/>
      </w:rPr>
    </w:lvl>
    <w:lvl w:ilvl="7">
      <w:numFmt w:val="bullet"/>
      <w:lvlText w:val="•"/>
      <w:lvlJc w:val="left"/>
      <w:pPr>
        <w:ind w:left="8518" w:hanging="420"/>
      </w:pPr>
      <w:rPr>
        <w:rFonts w:hint="default"/>
      </w:rPr>
    </w:lvl>
    <w:lvl w:ilvl="8">
      <w:numFmt w:val="bullet"/>
      <w:lvlText w:val="•"/>
      <w:lvlJc w:val="left"/>
      <w:pPr>
        <w:ind w:left="9452" w:hanging="420"/>
      </w:pPr>
      <w:rPr>
        <w:rFonts w:hint="default"/>
      </w:rPr>
    </w:lvl>
  </w:abstractNum>
  <w:abstractNum w:abstractNumId="4" w15:restartNumberingAfterBreak="0">
    <w:nsid w:val="35D023B2"/>
    <w:multiLevelType w:val="multilevel"/>
    <w:tmpl w:val="39C2501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3BD06355"/>
    <w:multiLevelType w:val="multilevel"/>
    <w:tmpl w:val="2A3A7D4C"/>
    <w:lvl w:ilvl="0">
      <w:start w:val="14"/>
      <w:numFmt w:val="decimal"/>
      <w:lvlText w:val="%1."/>
      <w:lvlJc w:val="left"/>
      <w:pPr>
        <w:ind w:left="2793" w:hanging="360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942" w:hanging="570"/>
      </w:pPr>
      <w:rPr>
        <w:rFonts w:hint="default"/>
      </w:rPr>
    </w:lvl>
    <w:lvl w:ilvl="2">
      <w:numFmt w:val="bullet"/>
      <w:lvlText w:val="-"/>
      <w:lvlJc w:val="left"/>
      <w:pPr>
        <w:ind w:left="1927" w:hanging="570"/>
      </w:pPr>
      <w:rPr>
        <w:rFonts w:ascii="Arial MT" w:eastAsia="Arial MT" w:hAnsi="Arial MT" w:cs="Arial MT" w:hint="default"/>
        <w:sz w:val="24"/>
        <w:szCs w:val="24"/>
      </w:rPr>
    </w:lvl>
    <w:lvl w:ilvl="3">
      <w:numFmt w:val="bullet"/>
      <w:lvlText w:val="•"/>
      <w:lvlJc w:val="left"/>
      <w:pPr>
        <w:ind w:left="5720" w:hanging="570"/>
      </w:pPr>
      <w:rPr>
        <w:rFonts w:hint="default"/>
      </w:rPr>
    </w:lvl>
    <w:lvl w:ilvl="4">
      <w:numFmt w:val="bullet"/>
      <w:lvlText w:val="•"/>
      <w:lvlJc w:val="left"/>
      <w:pPr>
        <w:ind w:left="6520" w:hanging="570"/>
      </w:pPr>
      <w:rPr>
        <w:rFonts w:hint="default"/>
      </w:rPr>
    </w:lvl>
    <w:lvl w:ilvl="5">
      <w:numFmt w:val="bullet"/>
      <w:lvlText w:val="•"/>
      <w:lvlJc w:val="left"/>
      <w:pPr>
        <w:ind w:left="7320" w:hanging="570"/>
      </w:pPr>
      <w:rPr>
        <w:rFonts w:hint="default"/>
      </w:rPr>
    </w:lvl>
    <w:lvl w:ilvl="6">
      <w:numFmt w:val="bullet"/>
      <w:lvlText w:val="•"/>
      <w:lvlJc w:val="left"/>
      <w:pPr>
        <w:ind w:left="8120" w:hanging="570"/>
      </w:pPr>
      <w:rPr>
        <w:rFonts w:hint="default"/>
      </w:rPr>
    </w:lvl>
    <w:lvl w:ilvl="7">
      <w:numFmt w:val="bullet"/>
      <w:lvlText w:val="•"/>
      <w:lvlJc w:val="left"/>
      <w:pPr>
        <w:ind w:left="8920" w:hanging="570"/>
      </w:pPr>
      <w:rPr>
        <w:rFonts w:hint="default"/>
      </w:rPr>
    </w:lvl>
    <w:lvl w:ilvl="8">
      <w:numFmt w:val="bullet"/>
      <w:lvlText w:val="•"/>
      <w:lvlJc w:val="left"/>
      <w:pPr>
        <w:ind w:left="9720" w:hanging="570"/>
      </w:pPr>
      <w:rPr>
        <w:rFonts w:hint="default"/>
      </w:rPr>
    </w:lvl>
  </w:abstractNum>
  <w:abstractNum w:abstractNumId="6" w15:restartNumberingAfterBreak="0">
    <w:nsid w:val="3F0E39E9"/>
    <w:multiLevelType w:val="hybridMultilevel"/>
    <w:tmpl w:val="4246DFF8"/>
    <w:lvl w:ilvl="0" w:tplc="2E3C195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27" w:hanging="360"/>
      </w:pPr>
    </w:lvl>
    <w:lvl w:ilvl="2" w:tplc="0419001B">
      <w:start w:val="1"/>
      <w:numFmt w:val="lowerRoman"/>
      <w:lvlText w:val="%3."/>
      <w:lvlJc w:val="right"/>
      <w:pPr>
        <w:ind w:left="3547" w:hanging="180"/>
      </w:pPr>
    </w:lvl>
    <w:lvl w:ilvl="3" w:tplc="0419000F" w:tentative="1">
      <w:start w:val="1"/>
      <w:numFmt w:val="decimal"/>
      <w:lvlText w:val="%4."/>
      <w:lvlJc w:val="left"/>
      <w:pPr>
        <w:ind w:left="4267" w:hanging="360"/>
      </w:pPr>
    </w:lvl>
    <w:lvl w:ilvl="4" w:tplc="04190019" w:tentative="1">
      <w:start w:val="1"/>
      <w:numFmt w:val="lowerLetter"/>
      <w:lvlText w:val="%5."/>
      <w:lvlJc w:val="left"/>
      <w:pPr>
        <w:ind w:left="4987" w:hanging="360"/>
      </w:pPr>
    </w:lvl>
    <w:lvl w:ilvl="5" w:tplc="0419001B" w:tentative="1">
      <w:start w:val="1"/>
      <w:numFmt w:val="lowerRoman"/>
      <w:lvlText w:val="%6."/>
      <w:lvlJc w:val="right"/>
      <w:pPr>
        <w:ind w:left="5707" w:hanging="180"/>
      </w:pPr>
    </w:lvl>
    <w:lvl w:ilvl="6" w:tplc="0419000F" w:tentative="1">
      <w:start w:val="1"/>
      <w:numFmt w:val="decimal"/>
      <w:lvlText w:val="%7."/>
      <w:lvlJc w:val="left"/>
      <w:pPr>
        <w:ind w:left="6427" w:hanging="360"/>
      </w:pPr>
    </w:lvl>
    <w:lvl w:ilvl="7" w:tplc="04190019" w:tentative="1">
      <w:start w:val="1"/>
      <w:numFmt w:val="lowerLetter"/>
      <w:lvlText w:val="%8."/>
      <w:lvlJc w:val="left"/>
      <w:pPr>
        <w:ind w:left="7147" w:hanging="360"/>
      </w:pPr>
    </w:lvl>
    <w:lvl w:ilvl="8" w:tplc="041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7" w15:restartNumberingAfterBreak="0">
    <w:nsid w:val="45772841"/>
    <w:multiLevelType w:val="multilevel"/>
    <w:tmpl w:val="3350F420"/>
    <w:lvl w:ilvl="0">
      <w:start w:val="13"/>
      <w:numFmt w:val="decimal"/>
      <w:lvlText w:val="%1"/>
      <w:lvlJc w:val="left"/>
      <w:pPr>
        <w:ind w:left="1942" w:hanging="555"/>
      </w:pPr>
    </w:lvl>
    <w:lvl w:ilvl="1">
      <w:start w:val="1"/>
      <w:numFmt w:val="bullet"/>
      <w:lvlText w:val=""/>
      <w:lvlJc w:val="left"/>
      <w:pPr>
        <w:ind w:left="1942" w:hanging="555"/>
      </w:pPr>
      <w:rPr>
        <w:rFonts w:ascii="Symbol" w:hAnsi="Symbol" w:hint="default"/>
        <w:b w:val="0"/>
        <w:bCs/>
      </w:rPr>
    </w:lvl>
    <w:lvl w:ilvl="2">
      <w:numFmt w:val="bullet"/>
      <w:lvlText w:val="●"/>
      <w:lvlJc w:val="left"/>
      <w:pPr>
        <w:ind w:left="2512" w:hanging="360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4475" w:hanging="360"/>
      </w:pPr>
    </w:lvl>
    <w:lvl w:ilvl="4">
      <w:numFmt w:val="bullet"/>
      <w:lvlText w:val="•"/>
      <w:lvlJc w:val="left"/>
      <w:pPr>
        <w:ind w:left="5453" w:hanging="360"/>
      </w:pPr>
    </w:lvl>
    <w:lvl w:ilvl="5">
      <w:numFmt w:val="bullet"/>
      <w:lvlText w:val="•"/>
      <w:lvlJc w:val="left"/>
      <w:pPr>
        <w:ind w:left="6431" w:hanging="360"/>
      </w:pPr>
    </w:lvl>
    <w:lvl w:ilvl="6">
      <w:numFmt w:val="bullet"/>
      <w:lvlText w:val="•"/>
      <w:lvlJc w:val="left"/>
      <w:pPr>
        <w:ind w:left="7408" w:hanging="360"/>
      </w:pPr>
    </w:lvl>
    <w:lvl w:ilvl="7">
      <w:numFmt w:val="bullet"/>
      <w:lvlText w:val="•"/>
      <w:lvlJc w:val="left"/>
      <w:pPr>
        <w:ind w:left="8386" w:hanging="360"/>
      </w:pPr>
    </w:lvl>
    <w:lvl w:ilvl="8">
      <w:numFmt w:val="bullet"/>
      <w:lvlText w:val="•"/>
      <w:lvlJc w:val="left"/>
      <w:pPr>
        <w:ind w:left="9364" w:hanging="360"/>
      </w:pPr>
    </w:lvl>
  </w:abstractNum>
  <w:abstractNum w:abstractNumId="8" w15:restartNumberingAfterBreak="0">
    <w:nsid w:val="48773BFB"/>
    <w:multiLevelType w:val="multilevel"/>
    <w:tmpl w:val="3E34CFA2"/>
    <w:lvl w:ilvl="0">
      <w:start w:val="6"/>
      <w:numFmt w:val="decimal"/>
      <w:lvlText w:val="%1."/>
      <w:lvlJc w:val="left"/>
      <w:pPr>
        <w:ind w:left="4755" w:hanging="360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988" w:hanging="570"/>
      </w:pPr>
      <w:rPr>
        <w:rFonts w:hint="default"/>
      </w:rPr>
    </w:lvl>
    <w:lvl w:ilvl="2">
      <w:numFmt w:val="bullet"/>
      <w:lvlText w:val="-"/>
      <w:lvlJc w:val="left"/>
      <w:pPr>
        <w:ind w:left="1927" w:hanging="570"/>
      </w:pPr>
      <w:rPr>
        <w:rFonts w:ascii="Arial MT" w:eastAsia="Arial MT" w:hAnsi="Arial MT" w:cs="Arial MT" w:hint="default"/>
        <w:sz w:val="24"/>
        <w:szCs w:val="24"/>
      </w:rPr>
    </w:lvl>
    <w:lvl w:ilvl="3">
      <w:numFmt w:val="bullet"/>
      <w:lvlText w:val="•"/>
      <w:lvlJc w:val="left"/>
      <w:pPr>
        <w:ind w:left="5720" w:hanging="570"/>
      </w:pPr>
      <w:rPr>
        <w:rFonts w:hint="default"/>
      </w:rPr>
    </w:lvl>
    <w:lvl w:ilvl="4">
      <w:numFmt w:val="bullet"/>
      <w:lvlText w:val="•"/>
      <w:lvlJc w:val="left"/>
      <w:pPr>
        <w:ind w:left="6520" w:hanging="570"/>
      </w:pPr>
      <w:rPr>
        <w:rFonts w:hint="default"/>
      </w:rPr>
    </w:lvl>
    <w:lvl w:ilvl="5">
      <w:numFmt w:val="bullet"/>
      <w:lvlText w:val="•"/>
      <w:lvlJc w:val="left"/>
      <w:pPr>
        <w:ind w:left="7320" w:hanging="570"/>
      </w:pPr>
      <w:rPr>
        <w:rFonts w:hint="default"/>
      </w:rPr>
    </w:lvl>
    <w:lvl w:ilvl="6">
      <w:numFmt w:val="bullet"/>
      <w:lvlText w:val="•"/>
      <w:lvlJc w:val="left"/>
      <w:pPr>
        <w:ind w:left="8120" w:hanging="570"/>
      </w:pPr>
      <w:rPr>
        <w:rFonts w:hint="default"/>
      </w:rPr>
    </w:lvl>
    <w:lvl w:ilvl="7">
      <w:numFmt w:val="bullet"/>
      <w:lvlText w:val="•"/>
      <w:lvlJc w:val="left"/>
      <w:pPr>
        <w:ind w:left="8920" w:hanging="570"/>
      </w:pPr>
      <w:rPr>
        <w:rFonts w:hint="default"/>
      </w:rPr>
    </w:lvl>
    <w:lvl w:ilvl="8">
      <w:numFmt w:val="bullet"/>
      <w:lvlText w:val="•"/>
      <w:lvlJc w:val="left"/>
      <w:pPr>
        <w:ind w:left="9720" w:hanging="570"/>
      </w:pPr>
      <w:rPr>
        <w:rFonts w:hint="default"/>
      </w:rPr>
    </w:lvl>
  </w:abstractNum>
  <w:abstractNum w:abstractNumId="9" w15:restartNumberingAfterBreak="0">
    <w:nsid w:val="52E13E42"/>
    <w:multiLevelType w:val="multilevel"/>
    <w:tmpl w:val="565A4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1800"/>
      </w:pPr>
      <w:rPr>
        <w:rFonts w:hint="default"/>
      </w:rPr>
    </w:lvl>
  </w:abstractNum>
  <w:abstractNum w:abstractNumId="10" w15:restartNumberingAfterBreak="0">
    <w:nsid w:val="588116F7"/>
    <w:multiLevelType w:val="multilevel"/>
    <w:tmpl w:val="6B9A6278"/>
    <w:lvl w:ilvl="0">
      <w:start w:val="2"/>
      <w:numFmt w:val="decimal"/>
      <w:lvlText w:val="%1"/>
      <w:lvlJc w:val="left"/>
      <w:pPr>
        <w:ind w:left="1927" w:hanging="435"/>
      </w:pPr>
    </w:lvl>
    <w:lvl w:ilvl="1">
      <w:start w:val="1"/>
      <w:numFmt w:val="decimal"/>
      <w:lvlText w:val="%1.%2."/>
      <w:lvlJc w:val="left"/>
      <w:pPr>
        <w:ind w:left="1927" w:hanging="435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3800" w:hanging="435"/>
      </w:pPr>
    </w:lvl>
    <w:lvl w:ilvl="3">
      <w:numFmt w:val="bullet"/>
      <w:lvlText w:val="•"/>
      <w:lvlJc w:val="left"/>
      <w:pPr>
        <w:ind w:left="4740" w:hanging="435"/>
      </w:pPr>
    </w:lvl>
    <w:lvl w:ilvl="4">
      <w:numFmt w:val="bullet"/>
      <w:lvlText w:val="•"/>
      <w:lvlJc w:val="left"/>
      <w:pPr>
        <w:ind w:left="5680" w:hanging="435"/>
      </w:pPr>
    </w:lvl>
    <w:lvl w:ilvl="5">
      <w:numFmt w:val="bullet"/>
      <w:lvlText w:val="•"/>
      <w:lvlJc w:val="left"/>
      <w:pPr>
        <w:ind w:left="6620" w:hanging="435"/>
      </w:pPr>
    </w:lvl>
    <w:lvl w:ilvl="6">
      <w:numFmt w:val="bullet"/>
      <w:lvlText w:val="•"/>
      <w:lvlJc w:val="left"/>
      <w:pPr>
        <w:ind w:left="7560" w:hanging="435"/>
      </w:pPr>
    </w:lvl>
    <w:lvl w:ilvl="7">
      <w:numFmt w:val="bullet"/>
      <w:lvlText w:val="•"/>
      <w:lvlJc w:val="left"/>
      <w:pPr>
        <w:ind w:left="8500" w:hanging="435"/>
      </w:pPr>
    </w:lvl>
    <w:lvl w:ilvl="8">
      <w:numFmt w:val="bullet"/>
      <w:lvlText w:val="•"/>
      <w:lvlJc w:val="left"/>
      <w:pPr>
        <w:ind w:left="9440" w:hanging="435"/>
      </w:pPr>
    </w:lvl>
  </w:abstractNum>
  <w:abstractNum w:abstractNumId="11" w15:restartNumberingAfterBreak="0">
    <w:nsid w:val="65BC1F65"/>
    <w:multiLevelType w:val="multilevel"/>
    <w:tmpl w:val="2578D2F4"/>
    <w:lvl w:ilvl="0">
      <w:numFmt w:val="bullet"/>
      <w:lvlText w:val="●"/>
      <w:lvlJc w:val="left"/>
      <w:pPr>
        <w:ind w:left="2512" w:hanging="360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3400" w:hanging="360"/>
      </w:pPr>
    </w:lvl>
    <w:lvl w:ilvl="2">
      <w:numFmt w:val="bullet"/>
      <w:lvlText w:val="•"/>
      <w:lvlJc w:val="left"/>
      <w:pPr>
        <w:ind w:left="4280" w:hanging="360"/>
      </w:pPr>
    </w:lvl>
    <w:lvl w:ilvl="3">
      <w:numFmt w:val="bullet"/>
      <w:lvlText w:val="•"/>
      <w:lvlJc w:val="left"/>
      <w:pPr>
        <w:ind w:left="5160" w:hanging="360"/>
      </w:pPr>
    </w:lvl>
    <w:lvl w:ilvl="4">
      <w:numFmt w:val="bullet"/>
      <w:lvlText w:val="•"/>
      <w:lvlJc w:val="left"/>
      <w:pPr>
        <w:ind w:left="6040" w:hanging="360"/>
      </w:pPr>
    </w:lvl>
    <w:lvl w:ilvl="5">
      <w:numFmt w:val="bullet"/>
      <w:lvlText w:val="•"/>
      <w:lvlJc w:val="left"/>
      <w:pPr>
        <w:ind w:left="6920" w:hanging="360"/>
      </w:pPr>
    </w:lvl>
    <w:lvl w:ilvl="6">
      <w:numFmt w:val="bullet"/>
      <w:lvlText w:val="•"/>
      <w:lvlJc w:val="left"/>
      <w:pPr>
        <w:ind w:left="7800" w:hanging="360"/>
      </w:pPr>
    </w:lvl>
    <w:lvl w:ilvl="7">
      <w:numFmt w:val="bullet"/>
      <w:lvlText w:val="•"/>
      <w:lvlJc w:val="left"/>
      <w:pPr>
        <w:ind w:left="8680" w:hanging="360"/>
      </w:pPr>
    </w:lvl>
    <w:lvl w:ilvl="8">
      <w:numFmt w:val="bullet"/>
      <w:lvlText w:val="•"/>
      <w:lvlJc w:val="left"/>
      <w:pPr>
        <w:ind w:left="9560" w:hanging="360"/>
      </w:pPr>
    </w:lvl>
  </w:abstractNum>
  <w:abstractNum w:abstractNumId="12" w15:restartNumberingAfterBreak="0">
    <w:nsid w:val="6A7F47A4"/>
    <w:multiLevelType w:val="multilevel"/>
    <w:tmpl w:val="6302D584"/>
    <w:lvl w:ilvl="0">
      <w:numFmt w:val="bullet"/>
      <w:lvlText w:val="●"/>
      <w:lvlJc w:val="left"/>
      <w:pPr>
        <w:ind w:left="2512" w:hanging="36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3400" w:hanging="360"/>
      </w:pPr>
    </w:lvl>
    <w:lvl w:ilvl="2">
      <w:numFmt w:val="bullet"/>
      <w:lvlText w:val="•"/>
      <w:lvlJc w:val="left"/>
      <w:pPr>
        <w:ind w:left="4280" w:hanging="360"/>
      </w:pPr>
    </w:lvl>
    <w:lvl w:ilvl="3">
      <w:numFmt w:val="bullet"/>
      <w:lvlText w:val="•"/>
      <w:lvlJc w:val="left"/>
      <w:pPr>
        <w:ind w:left="5160" w:hanging="360"/>
      </w:pPr>
    </w:lvl>
    <w:lvl w:ilvl="4">
      <w:numFmt w:val="bullet"/>
      <w:lvlText w:val="•"/>
      <w:lvlJc w:val="left"/>
      <w:pPr>
        <w:ind w:left="6040" w:hanging="360"/>
      </w:pPr>
    </w:lvl>
    <w:lvl w:ilvl="5">
      <w:numFmt w:val="bullet"/>
      <w:lvlText w:val="•"/>
      <w:lvlJc w:val="left"/>
      <w:pPr>
        <w:ind w:left="6920" w:hanging="360"/>
      </w:pPr>
    </w:lvl>
    <w:lvl w:ilvl="6">
      <w:numFmt w:val="bullet"/>
      <w:lvlText w:val="•"/>
      <w:lvlJc w:val="left"/>
      <w:pPr>
        <w:ind w:left="7800" w:hanging="360"/>
      </w:pPr>
    </w:lvl>
    <w:lvl w:ilvl="7">
      <w:numFmt w:val="bullet"/>
      <w:lvlText w:val="•"/>
      <w:lvlJc w:val="left"/>
      <w:pPr>
        <w:ind w:left="8680" w:hanging="360"/>
      </w:pPr>
    </w:lvl>
    <w:lvl w:ilvl="8">
      <w:numFmt w:val="bullet"/>
      <w:lvlText w:val="•"/>
      <w:lvlJc w:val="left"/>
      <w:pPr>
        <w:ind w:left="9560" w:hanging="360"/>
      </w:pPr>
    </w:lvl>
  </w:abstractNum>
  <w:abstractNum w:abstractNumId="13" w15:restartNumberingAfterBreak="0">
    <w:nsid w:val="708E4BA6"/>
    <w:multiLevelType w:val="hybridMultilevel"/>
    <w:tmpl w:val="4232F05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25C08CB"/>
    <w:multiLevelType w:val="multilevel"/>
    <w:tmpl w:val="28ACC30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76" w:hanging="1800"/>
      </w:pPr>
      <w:rPr>
        <w:rFonts w:hint="default"/>
      </w:rPr>
    </w:lvl>
  </w:abstractNum>
  <w:abstractNum w:abstractNumId="15" w15:restartNumberingAfterBreak="0">
    <w:nsid w:val="76004146"/>
    <w:multiLevelType w:val="multilevel"/>
    <w:tmpl w:val="DE4E19AA"/>
    <w:lvl w:ilvl="0">
      <w:start w:val="1"/>
      <w:numFmt w:val="decimal"/>
      <w:lvlText w:val="%1."/>
      <w:lvlJc w:val="left"/>
      <w:pPr>
        <w:ind w:left="1942" w:hanging="267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878" w:hanging="267"/>
      </w:pPr>
    </w:lvl>
    <w:lvl w:ilvl="2">
      <w:numFmt w:val="bullet"/>
      <w:lvlText w:val="•"/>
      <w:lvlJc w:val="left"/>
      <w:pPr>
        <w:ind w:left="3816" w:hanging="266"/>
      </w:pPr>
    </w:lvl>
    <w:lvl w:ilvl="3">
      <w:numFmt w:val="bullet"/>
      <w:lvlText w:val="•"/>
      <w:lvlJc w:val="left"/>
      <w:pPr>
        <w:ind w:left="4754" w:hanging="267"/>
      </w:pPr>
    </w:lvl>
    <w:lvl w:ilvl="4">
      <w:numFmt w:val="bullet"/>
      <w:lvlText w:val="•"/>
      <w:lvlJc w:val="left"/>
      <w:pPr>
        <w:ind w:left="5692" w:hanging="267"/>
      </w:pPr>
    </w:lvl>
    <w:lvl w:ilvl="5">
      <w:numFmt w:val="bullet"/>
      <w:lvlText w:val="•"/>
      <w:lvlJc w:val="left"/>
      <w:pPr>
        <w:ind w:left="6630" w:hanging="267"/>
      </w:pPr>
    </w:lvl>
    <w:lvl w:ilvl="6">
      <w:numFmt w:val="bullet"/>
      <w:lvlText w:val="•"/>
      <w:lvlJc w:val="left"/>
      <w:pPr>
        <w:ind w:left="7568" w:hanging="267"/>
      </w:pPr>
    </w:lvl>
    <w:lvl w:ilvl="7">
      <w:numFmt w:val="bullet"/>
      <w:lvlText w:val="•"/>
      <w:lvlJc w:val="left"/>
      <w:pPr>
        <w:ind w:left="8506" w:hanging="267"/>
      </w:pPr>
    </w:lvl>
    <w:lvl w:ilvl="8">
      <w:numFmt w:val="bullet"/>
      <w:lvlText w:val="•"/>
      <w:lvlJc w:val="left"/>
      <w:pPr>
        <w:ind w:left="9444" w:hanging="267"/>
      </w:pPr>
    </w:lvl>
  </w:abstractNum>
  <w:abstractNum w:abstractNumId="16" w15:restartNumberingAfterBreak="0">
    <w:nsid w:val="7EE97F51"/>
    <w:multiLevelType w:val="multilevel"/>
    <w:tmpl w:val="3350F420"/>
    <w:lvl w:ilvl="0">
      <w:start w:val="13"/>
      <w:numFmt w:val="decimal"/>
      <w:lvlText w:val="%1"/>
      <w:lvlJc w:val="left"/>
      <w:pPr>
        <w:ind w:left="1942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42" w:hanging="555"/>
      </w:pPr>
      <w:rPr>
        <w:rFonts w:ascii="Symbol" w:hAnsi="Symbol" w:hint="default"/>
        <w:b w:val="0"/>
        <w:bCs/>
      </w:rPr>
    </w:lvl>
    <w:lvl w:ilvl="2">
      <w:numFmt w:val="bullet"/>
      <w:lvlText w:val="●"/>
      <w:lvlJc w:val="left"/>
      <w:pPr>
        <w:ind w:left="2512" w:hanging="360"/>
      </w:pPr>
      <w:rPr>
        <w:rFonts w:ascii="Arial MT" w:eastAsia="Arial MT" w:hAnsi="Arial MT" w:cs="Arial MT" w:hint="default"/>
        <w:sz w:val="24"/>
        <w:szCs w:val="24"/>
      </w:rPr>
    </w:lvl>
    <w:lvl w:ilvl="3">
      <w:numFmt w:val="bullet"/>
      <w:lvlText w:val="•"/>
      <w:lvlJc w:val="left"/>
      <w:pPr>
        <w:ind w:left="4475" w:hanging="360"/>
      </w:pPr>
      <w:rPr>
        <w:rFonts w:hint="default"/>
      </w:rPr>
    </w:lvl>
    <w:lvl w:ilvl="4">
      <w:numFmt w:val="bullet"/>
      <w:lvlText w:val="•"/>
      <w:lvlJc w:val="left"/>
      <w:pPr>
        <w:ind w:left="5453" w:hanging="360"/>
      </w:pPr>
      <w:rPr>
        <w:rFonts w:hint="default"/>
      </w:rPr>
    </w:lvl>
    <w:lvl w:ilvl="5">
      <w:numFmt w:val="bullet"/>
      <w:lvlText w:val="•"/>
      <w:lvlJc w:val="left"/>
      <w:pPr>
        <w:ind w:left="6431" w:hanging="360"/>
      </w:pPr>
      <w:rPr>
        <w:rFonts w:hint="default"/>
      </w:rPr>
    </w:lvl>
    <w:lvl w:ilvl="6">
      <w:numFmt w:val="bullet"/>
      <w:lvlText w:val="•"/>
      <w:lvlJc w:val="left"/>
      <w:pPr>
        <w:ind w:left="7408" w:hanging="360"/>
      </w:pPr>
      <w:rPr>
        <w:rFonts w:hint="default"/>
      </w:rPr>
    </w:lvl>
    <w:lvl w:ilvl="7">
      <w:numFmt w:val="bullet"/>
      <w:lvlText w:val="•"/>
      <w:lvlJc w:val="left"/>
      <w:pPr>
        <w:ind w:left="8386" w:hanging="360"/>
      </w:pPr>
      <w:rPr>
        <w:rFonts w:hint="default"/>
      </w:rPr>
    </w:lvl>
    <w:lvl w:ilvl="8">
      <w:numFmt w:val="bullet"/>
      <w:lvlText w:val="•"/>
      <w:lvlJc w:val="left"/>
      <w:pPr>
        <w:ind w:left="9364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9"/>
    <w:rsid w:val="000002DF"/>
    <w:rsid w:val="00022314"/>
    <w:rsid w:val="000275FE"/>
    <w:rsid w:val="000322D7"/>
    <w:rsid w:val="000379A2"/>
    <w:rsid w:val="00056497"/>
    <w:rsid w:val="000578B6"/>
    <w:rsid w:val="00061731"/>
    <w:rsid w:val="00067C4F"/>
    <w:rsid w:val="00082353"/>
    <w:rsid w:val="000837C6"/>
    <w:rsid w:val="00085E05"/>
    <w:rsid w:val="000867A0"/>
    <w:rsid w:val="00090E10"/>
    <w:rsid w:val="000A4675"/>
    <w:rsid w:val="000B3B9E"/>
    <w:rsid w:val="000B5FBD"/>
    <w:rsid w:val="000C059E"/>
    <w:rsid w:val="000C1BC7"/>
    <w:rsid w:val="000C4C10"/>
    <w:rsid w:val="000C64FF"/>
    <w:rsid w:val="000C6E84"/>
    <w:rsid w:val="000E5495"/>
    <w:rsid w:val="000F7384"/>
    <w:rsid w:val="00112144"/>
    <w:rsid w:val="00116781"/>
    <w:rsid w:val="00122474"/>
    <w:rsid w:val="00123133"/>
    <w:rsid w:val="00133B9A"/>
    <w:rsid w:val="00141A0D"/>
    <w:rsid w:val="00143D8F"/>
    <w:rsid w:val="00152F5F"/>
    <w:rsid w:val="00157F24"/>
    <w:rsid w:val="00160E85"/>
    <w:rsid w:val="00164B18"/>
    <w:rsid w:val="0017416D"/>
    <w:rsid w:val="00177430"/>
    <w:rsid w:val="001828BE"/>
    <w:rsid w:val="001846F7"/>
    <w:rsid w:val="00184E61"/>
    <w:rsid w:val="001A1FD0"/>
    <w:rsid w:val="001A5E20"/>
    <w:rsid w:val="001A7528"/>
    <w:rsid w:val="001B1EFE"/>
    <w:rsid w:val="001C7858"/>
    <w:rsid w:val="001E4C57"/>
    <w:rsid w:val="001F40B8"/>
    <w:rsid w:val="001F6569"/>
    <w:rsid w:val="002120CD"/>
    <w:rsid w:val="00216DAB"/>
    <w:rsid w:val="002243F0"/>
    <w:rsid w:val="00225768"/>
    <w:rsid w:val="00226701"/>
    <w:rsid w:val="00237DEA"/>
    <w:rsid w:val="00247006"/>
    <w:rsid w:val="002525DE"/>
    <w:rsid w:val="00266DBB"/>
    <w:rsid w:val="00282334"/>
    <w:rsid w:val="00284043"/>
    <w:rsid w:val="0028622B"/>
    <w:rsid w:val="00286EEA"/>
    <w:rsid w:val="00287AB9"/>
    <w:rsid w:val="002A40E1"/>
    <w:rsid w:val="002A5DAA"/>
    <w:rsid w:val="002A7DC2"/>
    <w:rsid w:val="002B69F0"/>
    <w:rsid w:val="002C0ED2"/>
    <w:rsid w:val="002C3495"/>
    <w:rsid w:val="002D46D1"/>
    <w:rsid w:val="002F6F95"/>
    <w:rsid w:val="00316CD3"/>
    <w:rsid w:val="0033353B"/>
    <w:rsid w:val="0034025D"/>
    <w:rsid w:val="00367D27"/>
    <w:rsid w:val="003733E6"/>
    <w:rsid w:val="003763EB"/>
    <w:rsid w:val="00380109"/>
    <w:rsid w:val="003A5322"/>
    <w:rsid w:val="003C47BD"/>
    <w:rsid w:val="003E0A64"/>
    <w:rsid w:val="003E5680"/>
    <w:rsid w:val="003F631D"/>
    <w:rsid w:val="00400BBF"/>
    <w:rsid w:val="00432F1F"/>
    <w:rsid w:val="00434D8D"/>
    <w:rsid w:val="00442F80"/>
    <w:rsid w:val="004642FD"/>
    <w:rsid w:val="00467FC6"/>
    <w:rsid w:val="00485897"/>
    <w:rsid w:val="00486A07"/>
    <w:rsid w:val="00496726"/>
    <w:rsid w:val="004B4077"/>
    <w:rsid w:val="004C6985"/>
    <w:rsid w:val="004D3329"/>
    <w:rsid w:val="004D3A02"/>
    <w:rsid w:val="004E2BFC"/>
    <w:rsid w:val="004E5521"/>
    <w:rsid w:val="005005DE"/>
    <w:rsid w:val="005175A0"/>
    <w:rsid w:val="00517631"/>
    <w:rsid w:val="00521616"/>
    <w:rsid w:val="005313E5"/>
    <w:rsid w:val="005356D1"/>
    <w:rsid w:val="00565BF2"/>
    <w:rsid w:val="005676BB"/>
    <w:rsid w:val="005A21E2"/>
    <w:rsid w:val="005B73AA"/>
    <w:rsid w:val="005C1E6D"/>
    <w:rsid w:val="005D7913"/>
    <w:rsid w:val="005E0329"/>
    <w:rsid w:val="00601571"/>
    <w:rsid w:val="006222BF"/>
    <w:rsid w:val="00624CC3"/>
    <w:rsid w:val="00641CCA"/>
    <w:rsid w:val="00655894"/>
    <w:rsid w:val="00655EF3"/>
    <w:rsid w:val="006563E1"/>
    <w:rsid w:val="00672849"/>
    <w:rsid w:val="00694DDF"/>
    <w:rsid w:val="006A28F5"/>
    <w:rsid w:val="006A6B27"/>
    <w:rsid w:val="006C140C"/>
    <w:rsid w:val="006C4712"/>
    <w:rsid w:val="006C4C2E"/>
    <w:rsid w:val="006D3FFC"/>
    <w:rsid w:val="006E1508"/>
    <w:rsid w:val="006E1738"/>
    <w:rsid w:val="006E2B01"/>
    <w:rsid w:val="006E455C"/>
    <w:rsid w:val="006E457D"/>
    <w:rsid w:val="00710323"/>
    <w:rsid w:val="00727734"/>
    <w:rsid w:val="00732C74"/>
    <w:rsid w:val="0074090F"/>
    <w:rsid w:val="00744ADE"/>
    <w:rsid w:val="00750C8B"/>
    <w:rsid w:val="00753144"/>
    <w:rsid w:val="00761747"/>
    <w:rsid w:val="00764900"/>
    <w:rsid w:val="0077151E"/>
    <w:rsid w:val="0077182D"/>
    <w:rsid w:val="0078368B"/>
    <w:rsid w:val="007847B3"/>
    <w:rsid w:val="007871F5"/>
    <w:rsid w:val="007878CC"/>
    <w:rsid w:val="00787E00"/>
    <w:rsid w:val="00793799"/>
    <w:rsid w:val="00793B95"/>
    <w:rsid w:val="00796A03"/>
    <w:rsid w:val="00796E5E"/>
    <w:rsid w:val="007A2BC5"/>
    <w:rsid w:val="007A64D4"/>
    <w:rsid w:val="007B11C1"/>
    <w:rsid w:val="007B3333"/>
    <w:rsid w:val="007C72E4"/>
    <w:rsid w:val="007E602B"/>
    <w:rsid w:val="007F1D17"/>
    <w:rsid w:val="007F2794"/>
    <w:rsid w:val="007F4424"/>
    <w:rsid w:val="007F5A4B"/>
    <w:rsid w:val="00801AE5"/>
    <w:rsid w:val="0080464F"/>
    <w:rsid w:val="00816591"/>
    <w:rsid w:val="00820D85"/>
    <w:rsid w:val="00826782"/>
    <w:rsid w:val="0082732F"/>
    <w:rsid w:val="0082772D"/>
    <w:rsid w:val="008331B1"/>
    <w:rsid w:val="00834441"/>
    <w:rsid w:val="00845675"/>
    <w:rsid w:val="00860FEF"/>
    <w:rsid w:val="00861F52"/>
    <w:rsid w:val="00873196"/>
    <w:rsid w:val="008738BB"/>
    <w:rsid w:val="008779B3"/>
    <w:rsid w:val="00891808"/>
    <w:rsid w:val="008936E1"/>
    <w:rsid w:val="008B3456"/>
    <w:rsid w:val="008B7810"/>
    <w:rsid w:val="008F1CC3"/>
    <w:rsid w:val="008F26F5"/>
    <w:rsid w:val="008F2876"/>
    <w:rsid w:val="008F4641"/>
    <w:rsid w:val="008F6927"/>
    <w:rsid w:val="00904896"/>
    <w:rsid w:val="00907A68"/>
    <w:rsid w:val="00907F9E"/>
    <w:rsid w:val="00914F6E"/>
    <w:rsid w:val="00926B63"/>
    <w:rsid w:val="00941554"/>
    <w:rsid w:val="00944159"/>
    <w:rsid w:val="00961D3F"/>
    <w:rsid w:val="009676DE"/>
    <w:rsid w:val="00972DC1"/>
    <w:rsid w:val="00984370"/>
    <w:rsid w:val="009B0CD2"/>
    <w:rsid w:val="009B41DB"/>
    <w:rsid w:val="009C2BE9"/>
    <w:rsid w:val="009D23EB"/>
    <w:rsid w:val="009D2A4F"/>
    <w:rsid w:val="009D78A4"/>
    <w:rsid w:val="009E049A"/>
    <w:rsid w:val="00A01A6D"/>
    <w:rsid w:val="00A01BF4"/>
    <w:rsid w:val="00A159FF"/>
    <w:rsid w:val="00A22786"/>
    <w:rsid w:val="00A32440"/>
    <w:rsid w:val="00A33939"/>
    <w:rsid w:val="00A371B9"/>
    <w:rsid w:val="00A5570C"/>
    <w:rsid w:val="00A76B38"/>
    <w:rsid w:val="00A947DC"/>
    <w:rsid w:val="00AA2638"/>
    <w:rsid w:val="00AB03B8"/>
    <w:rsid w:val="00AB1491"/>
    <w:rsid w:val="00AC5746"/>
    <w:rsid w:val="00AF3749"/>
    <w:rsid w:val="00AF59F3"/>
    <w:rsid w:val="00B26072"/>
    <w:rsid w:val="00B35D02"/>
    <w:rsid w:val="00B36B26"/>
    <w:rsid w:val="00B46B38"/>
    <w:rsid w:val="00B51F49"/>
    <w:rsid w:val="00B6140D"/>
    <w:rsid w:val="00B90CF1"/>
    <w:rsid w:val="00B937E6"/>
    <w:rsid w:val="00BB0CA1"/>
    <w:rsid w:val="00BB446E"/>
    <w:rsid w:val="00BB5250"/>
    <w:rsid w:val="00BB5D0C"/>
    <w:rsid w:val="00BC373D"/>
    <w:rsid w:val="00BD0536"/>
    <w:rsid w:val="00BD3552"/>
    <w:rsid w:val="00BE3546"/>
    <w:rsid w:val="00BE5902"/>
    <w:rsid w:val="00C0084F"/>
    <w:rsid w:val="00C0176E"/>
    <w:rsid w:val="00C05D32"/>
    <w:rsid w:val="00C227EB"/>
    <w:rsid w:val="00C26C13"/>
    <w:rsid w:val="00C41674"/>
    <w:rsid w:val="00C42303"/>
    <w:rsid w:val="00C436AD"/>
    <w:rsid w:val="00C4435F"/>
    <w:rsid w:val="00C50BD1"/>
    <w:rsid w:val="00C97899"/>
    <w:rsid w:val="00CA7FBE"/>
    <w:rsid w:val="00CB41A6"/>
    <w:rsid w:val="00CE6C0D"/>
    <w:rsid w:val="00CE7E8E"/>
    <w:rsid w:val="00CF684F"/>
    <w:rsid w:val="00D01094"/>
    <w:rsid w:val="00D04F66"/>
    <w:rsid w:val="00D1769B"/>
    <w:rsid w:val="00D257BF"/>
    <w:rsid w:val="00D45ACF"/>
    <w:rsid w:val="00D468FB"/>
    <w:rsid w:val="00D47080"/>
    <w:rsid w:val="00D515FE"/>
    <w:rsid w:val="00D5349E"/>
    <w:rsid w:val="00D554EF"/>
    <w:rsid w:val="00D75BAF"/>
    <w:rsid w:val="00D81B21"/>
    <w:rsid w:val="00D84F3D"/>
    <w:rsid w:val="00D92C87"/>
    <w:rsid w:val="00DB07BA"/>
    <w:rsid w:val="00DC36C0"/>
    <w:rsid w:val="00DC4142"/>
    <w:rsid w:val="00DE284D"/>
    <w:rsid w:val="00DE38D2"/>
    <w:rsid w:val="00DE7F60"/>
    <w:rsid w:val="00DF72B4"/>
    <w:rsid w:val="00E01CBA"/>
    <w:rsid w:val="00E030A1"/>
    <w:rsid w:val="00E148E3"/>
    <w:rsid w:val="00E15538"/>
    <w:rsid w:val="00E15D61"/>
    <w:rsid w:val="00E15EE6"/>
    <w:rsid w:val="00E16626"/>
    <w:rsid w:val="00E21021"/>
    <w:rsid w:val="00E32078"/>
    <w:rsid w:val="00E355EC"/>
    <w:rsid w:val="00E431AF"/>
    <w:rsid w:val="00E46E0E"/>
    <w:rsid w:val="00E6712B"/>
    <w:rsid w:val="00E72B01"/>
    <w:rsid w:val="00E75209"/>
    <w:rsid w:val="00E76490"/>
    <w:rsid w:val="00E765D5"/>
    <w:rsid w:val="00E81BAF"/>
    <w:rsid w:val="00E83D3F"/>
    <w:rsid w:val="00EA1EA5"/>
    <w:rsid w:val="00EA3ED2"/>
    <w:rsid w:val="00EB1994"/>
    <w:rsid w:val="00EB4216"/>
    <w:rsid w:val="00EC62D9"/>
    <w:rsid w:val="00ED3FD8"/>
    <w:rsid w:val="00ED4DD6"/>
    <w:rsid w:val="00ED7B1C"/>
    <w:rsid w:val="00EE701A"/>
    <w:rsid w:val="00F036EC"/>
    <w:rsid w:val="00F0796F"/>
    <w:rsid w:val="00F1362B"/>
    <w:rsid w:val="00F16294"/>
    <w:rsid w:val="00F20917"/>
    <w:rsid w:val="00F25DB9"/>
    <w:rsid w:val="00F43930"/>
    <w:rsid w:val="00F54912"/>
    <w:rsid w:val="00F705F5"/>
    <w:rsid w:val="00F73072"/>
    <w:rsid w:val="00F76849"/>
    <w:rsid w:val="00F81DE8"/>
    <w:rsid w:val="00F91874"/>
    <w:rsid w:val="00F934F1"/>
    <w:rsid w:val="00F93D7B"/>
    <w:rsid w:val="00FA3A24"/>
    <w:rsid w:val="00FB0B50"/>
    <w:rsid w:val="00FB0C3B"/>
    <w:rsid w:val="00FB3158"/>
    <w:rsid w:val="00FB5771"/>
    <w:rsid w:val="00FB77FB"/>
    <w:rsid w:val="00FF74C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67E52"/>
  <w15:docId w15:val="{63D1C1D9-A506-4D53-A936-6D7842E2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435F"/>
  </w:style>
  <w:style w:type="paragraph" w:styleId="1">
    <w:name w:val="heading 1"/>
    <w:basedOn w:val="a"/>
    <w:next w:val="a"/>
    <w:link w:val="10"/>
    <w:pPr>
      <w:ind w:left="1631" w:right="1261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pPr>
      <w:ind w:left="2107" w:hanging="360"/>
      <w:outlineLvl w:val="1"/>
    </w:pPr>
    <w:rPr>
      <w:rFonts w:ascii="Arial" w:eastAsia="Arial" w:hAnsi="Arial" w:cs="Arial"/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83"/>
      <w:ind w:left="1886" w:right="1261"/>
      <w:jc w:val="center"/>
    </w:pPr>
    <w:rPr>
      <w:rFonts w:ascii="Arial" w:eastAsia="Arial" w:hAnsi="Arial" w:cs="Arial"/>
      <w:b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header"/>
    <w:basedOn w:val="a"/>
    <w:link w:val="ac"/>
    <w:uiPriority w:val="99"/>
    <w:unhideWhenUsed/>
    <w:rsid w:val="000B3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3B9E"/>
  </w:style>
  <w:style w:type="paragraph" w:styleId="ad">
    <w:name w:val="footer"/>
    <w:basedOn w:val="a"/>
    <w:link w:val="ae"/>
    <w:uiPriority w:val="99"/>
    <w:unhideWhenUsed/>
    <w:rsid w:val="000B3B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3B9E"/>
  </w:style>
  <w:style w:type="paragraph" w:styleId="af">
    <w:name w:val="List Paragraph"/>
    <w:basedOn w:val="a"/>
    <w:uiPriority w:val="1"/>
    <w:qFormat/>
    <w:rsid w:val="000379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894"/>
    <w:rPr>
      <w:rFonts w:ascii="Arial" w:eastAsia="Arial" w:hAnsi="Arial" w:cs="Arial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D468FB"/>
    <w:rPr>
      <w:rFonts w:ascii="Arial" w:eastAsia="Arial" w:hAnsi="Arial" w:cs="Arial"/>
      <w:b/>
      <w:sz w:val="28"/>
      <w:szCs w:val="28"/>
    </w:rPr>
  </w:style>
  <w:style w:type="paragraph" w:styleId="af0">
    <w:name w:val="No Spacing"/>
    <w:uiPriority w:val="1"/>
    <w:qFormat/>
    <w:rsid w:val="00CE7E8E"/>
  </w:style>
  <w:style w:type="character" w:styleId="af1">
    <w:name w:val="Hyperlink"/>
    <w:basedOn w:val="a0"/>
    <w:uiPriority w:val="99"/>
    <w:semiHidden/>
    <w:unhideWhenUsed/>
    <w:rsid w:val="00C0084F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BB5D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ekart.p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diwseries.com/en-gb/race-points-simulato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diwseries.com/en-gb/race-points-simula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@ekart.p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055A-F6DF-470C-95A1-38B4A8A1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Учетная запись Майкрософт</cp:lastModifiedBy>
  <cp:revision>9</cp:revision>
  <cp:lastPrinted>2023-10-09T09:18:00Z</cp:lastPrinted>
  <dcterms:created xsi:type="dcterms:W3CDTF">2024-02-03T16:53:00Z</dcterms:created>
  <dcterms:modified xsi:type="dcterms:W3CDTF">2024-02-03T19:05:00Z</dcterms:modified>
</cp:coreProperties>
</file>